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E334F" w14:textId="77777777" w:rsidR="00B526E3" w:rsidRDefault="00B526E3" w:rsidP="008F602F">
      <w:pPr>
        <w:jc w:val="center"/>
        <w:rPr>
          <w:b/>
          <w:sz w:val="32"/>
          <w:szCs w:val="32"/>
        </w:rPr>
      </w:pPr>
      <w:bookmarkStart w:id="0" w:name="_GoBack"/>
      <w:bookmarkEnd w:id="0"/>
    </w:p>
    <w:p w14:paraId="1CCB96C6" w14:textId="77777777" w:rsidR="00B526E3" w:rsidRDefault="00B526E3" w:rsidP="008F602F">
      <w:pPr>
        <w:jc w:val="center"/>
        <w:rPr>
          <w:b/>
          <w:sz w:val="32"/>
          <w:szCs w:val="32"/>
        </w:rPr>
      </w:pPr>
    </w:p>
    <w:p w14:paraId="2B5E8EA7" w14:textId="33022E59" w:rsidR="00B526E3" w:rsidRDefault="00B526E3" w:rsidP="008F602F">
      <w:pPr>
        <w:jc w:val="center"/>
        <w:rPr>
          <w:b/>
          <w:sz w:val="32"/>
          <w:szCs w:val="32"/>
        </w:rPr>
      </w:pPr>
    </w:p>
    <w:p w14:paraId="75B8EB57" w14:textId="4755B47C" w:rsidR="00D11729" w:rsidRDefault="00D11729" w:rsidP="008F602F">
      <w:pPr>
        <w:jc w:val="center"/>
        <w:rPr>
          <w:b/>
          <w:sz w:val="32"/>
          <w:szCs w:val="32"/>
        </w:rPr>
      </w:pPr>
    </w:p>
    <w:p w14:paraId="39971C11" w14:textId="77777777" w:rsidR="00B526E3" w:rsidRDefault="00B526E3" w:rsidP="008F602F">
      <w:pPr>
        <w:jc w:val="center"/>
        <w:rPr>
          <w:b/>
          <w:sz w:val="32"/>
          <w:szCs w:val="32"/>
        </w:rPr>
      </w:pPr>
    </w:p>
    <w:p w14:paraId="1C47501D" w14:textId="77777777" w:rsidR="00B526E3" w:rsidRDefault="00B526E3" w:rsidP="008F602F">
      <w:pPr>
        <w:jc w:val="center"/>
        <w:rPr>
          <w:b/>
          <w:sz w:val="32"/>
          <w:szCs w:val="32"/>
        </w:rPr>
      </w:pPr>
    </w:p>
    <w:p w14:paraId="09DF9FB3" w14:textId="750393CF" w:rsidR="00B526E3" w:rsidRDefault="00B526E3" w:rsidP="008F602F">
      <w:pPr>
        <w:jc w:val="center"/>
        <w:rPr>
          <w:b/>
          <w:sz w:val="32"/>
          <w:szCs w:val="32"/>
        </w:rPr>
      </w:pPr>
    </w:p>
    <w:p w14:paraId="254A606A" w14:textId="77777777" w:rsidR="00280730" w:rsidRDefault="00280730" w:rsidP="008F602F">
      <w:pPr>
        <w:jc w:val="center"/>
        <w:rPr>
          <w:b/>
          <w:sz w:val="32"/>
          <w:szCs w:val="32"/>
        </w:rPr>
      </w:pPr>
    </w:p>
    <w:p w14:paraId="737AA008" w14:textId="74AC1CF4" w:rsidR="0094381B" w:rsidRPr="00727630" w:rsidRDefault="7B1C3E57" w:rsidP="7B1C3E57">
      <w:pPr>
        <w:jc w:val="center"/>
        <w:rPr>
          <w:b/>
          <w:bCs/>
          <w:color w:val="1F497D" w:themeColor="text2"/>
          <w:sz w:val="56"/>
          <w:szCs w:val="56"/>
        </w:rPr>
      </w:pPr>
      <w:r w:rsidRPr="00727630">
        <w:rPr>
          <w:b/>
          <w:bCs/>
          <w:color w:val="1F497D" w:themeColor="text2"/>
          <w:sz w:val="56"/>
          <w:szCs w:val="56"/>
        </w:rPr>
        <w:t>Les affichages et communications obligatoires</w:t>
      </w:r>
    </w:p>
    <w:p w14:paraId="52D7823B" w14:textId="1203F34A" w:rsidR="00B526E3" w:rsidRDefault="00B526E3">
      <w:pPr>
        <w:rPr>
          <w:b/>
          <w:color w:val="1F497D" w:themeColor="text2"/>
        </w:rPr>
      </w:pPr>
    </w:p>
    <w:p w14:paraId="3C9907B1" w14:textId="51BAF835" w:rsidR="00B526E3" w:rsidRDefault="00B526E3">
      <w:pPr>
        <w:rPr>
          <w:b/>
          <w:color w:val="1F497D" w:themeColor="text2"/>
        </w:rPr>
      </w:pPr>
    </w:p>
    <w:p w14:paraId="0CD0E040" w14:textId="1720835E" w:rsidR="00B526E3" w:rsidRDefault="00B526E3">
      <w:pPr>
        <w:rPr>
          <w:b/>
          <w:color w:val="1F497D" w:themeColor="text2"/>
        </w:rPr>
      </w:pPr>
    </w:p>
    <w:p w14:paraId="7A93BA59" w14:textId="1060DD13" w:rsidR="00B526E3" w:rsidRDefault="00B526E3">
      <w:pPr>
        <w:rPr>
          <w:b/>
          <w:color w:val="1F497D" w:themeColor="text2"/>
        </w:rPr>
      </w:pPr>
    </w:p>
    <w:p w14:paraId="6F0DD560" w14:textId="6C7493B0" w:rsidR="00B526E3" w:rsidRDefault="00B526E3" w:rsidP="7B1C3E57">
      <w:pPr>
        <w:rPr>
          <w:b/>
          <w:bCs/>
          <w:color w:val="1F497D" w:themeColor="text2"/>
        </w:rPr>
      </w:pPr>
    </w:p>
    <w:p w14:paraId="5698B32F" w14:textId="2C2C8433" w:rsidR="00B526E3" w:rsidRDefault="00B526E3" w:rsidP="7B1C3E57">
      <w:pPr>
        <w:rPr>
          <w:b/>
          <w:bCs/>
          <w:color w:val="1F497D" w:themeColor="text2"/>
        </w:rPr>
      </w:pPr>
    </w:p>
    <w:p w14:paraId="2CA66923" w14:textId="071C286E" w:rsidR="00B526E3" w:rsidRDefault="00B526E3">
      <w:pPr>
        <w:rPr>
          <w:b/>
          <w:color w:val="1F497D" w:themeColor="text2"/>
        </w:rPr>
      </w:pPr>
    </w:p>
    <w:p w14:paraId="7CE75E29" w14:textId="77777777" w:rsidR="001324C4" w:rsidRDefault="001324C4">
      <w:pPr>
        <w:rPr>
          <w:b/>
          <w:color w:val="1F497D" w:themeColor="text2"/>
        </w:rPr>
      </w:pPr>
    </w:p>
    <w:p w14:paraId="2754938D" w14:textId="72AD55EC" w:rsidR="00B526E3" w:rsidRDefault="00B526E3">
      <w:pPr>
        <w:rPr>
          <w:b/>
          <w:color w:val="1F497D" w:themeColor="text2"/>
        </w:rPr>
      </w:pPr>
    </w:p>
    <w:p w14:paraId="6C764004" w14:textId="77777777" w:rsidR="000F6313" w:rsidRDefault="000F6313">
      <w:pPr>
        <w:rPr>
          <w:b/>
          <w:color w:val="1F497D" w:themeColor="text2"/>
        </w:rPr>
        <w:sectPr w:rsidR="000F6313" w:rsidSect="00713D15">
          <w:headerReference w:type="default" r:id="rId11"/>
          <w:footerReference w:type="default" r:id="rId12"/>
          <w:headerReference w:type="first" r:id="rId13"/>
          <w:footerReference w:type="first" r:id="rId14"/>
          <w:pgSz w:w="11906" w:h="16838" w:code="9"/>
          <w:pgMar w:top="1134" w:right="1418" w:bottom="1134" w:left="1418" w:header="709" w:footer="709" w:gutter="0"/>
          <w:cols w:space="708"/>
          <w:titlePg/>
          <w:docGrid w:linePitch="360"/>
        </w:sectPr>
      </w:pPr>
    </w:p>
    <w:p w14:paraId="0C523E85" w14:textId="7B94267A" w:rsidR="000F6313" w:rsidRDefault="000F6313" w:rsidP="000F6313">
      <w:pPr>
        <w:tabs>
          <w:tab w:val="left" w:pos="2824"/>
        </w:tabs>
        <w:rPr>
          <w:b/>
          <w:color w:val="1F497D" w:themeColor="text2"/>
        </w:rPr>
      </w:pPr>
      <w:r>
        <w:rPr>
          <w:b/>
          <w:color w:val="1F497D" w:themeColor="text2"/>
        </w:rPr>
        <w:lastRenderedPageBreak/>
        <w:tab/>
      </w:r>
      <w:r w:rsidRPr="00BC2678">
        <w:rPr>
          <w:rFonts w:cstheme="minorHAnsi"/>
          <w:b/>
          <w:noProof/>
          <w:color w:val="1F497D" w:themeColor="text2"/>
        </w:rPr>
        <w:drawing>
          <wp:inline distT="0" distB="0" distL="0" distR="0" wp14:anchorId="7D951073" wp14:editId="22D68182">
            <wp:extent cx="5759450" cy="4460875"/>
            <wp:effectExtent l="0" t="0" r="0" b="0"/>
            <wp:docPr id="31" name="Image 31" descr="C:\Users\jrlemeur\Desktop\Pole 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lemeur\Desktop\Pole soci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4460875"/>
                    </a:xfrm>
                    <a:prstGeom prst="rect">
                      <a:avLst/>
                    </a:prstGeom>
                    <a:noFill/>
                    <a:ln>
                      <a:noFill/>
                    </a:ln>
                  </pic:spPr>
                </pic:pic>
              </a:graphicData>
            </a:graphic>
          </wp:inline>
        </w:drawing>
      </w:r>
    </w:p>
    <w:p w14:paraId="5A15D462" w14:textId="61C031FB" w:rsidR="00D27752" w:rsidRPr="000F6313" w:rsidRDefault="000F6313" w:rsidP="000F6313">
      <w:pPr>
        <w:tabs>
          <w:tab w:val="left" w:pos="2824"/>
        </w:tabs>
        <w:sectPr w:rsidR="00D27752" w:rsidRPr="000F6313" w:rsidSect="00673452">
          <w:headerReference w:type="default" r:id="rId16"/>
          <w:footerReference w:type="default" r:id="rId17"/>
          <w:pgSz w:w="11906" w:h="16838" w:code="9"/>
          <w:pgMar w:top="1134" w:right="1418" w:bottom="1134" w:left="1418" w:header="709" w:footer="709" w:gutter="0"/>
          <w:cols w:space="708"/>
          <w:docGrid w:linePitch="360"/>
        </w:sectPr>
      </w:pPr>
      <w:r>
        <w:tab/>
      </w:r>
    </w:p>
    <w:sdt>
      <w:sdtPr>
        <w:rPr>
          <w:rFonts w:asciiTheme="minorHAnsi" w:eastAsiaTheme="minorEastAsia" w:hAnsiTheme="minorHAnsi" w:cstheme="minorBidi"/>
          <w:color w:val="auto"/>
          <w:sz w:val="22"/>
          <w:szCs w:val="22"/>
        </w:rPr>
        <w:id w:val="-1850780805"/>
        <w:docPartObj>
          <w:docPartGallery w:val="Table of Contents"/>
          <w:docPartUnique/>
        </w:docPartObj>
      </w:sdtPr>
      <w:sdtEndPr>
        <w:rPr>
          <w:b/>
          <w:bCs/>
        </w:rPr>
      </w:sdtEndPr>
      <w:sdtContent>
        <w:p w14:paraId="16283D8E" w14:textId="3F936FEE" w:rsidR="00607A83" w:rsidRDefault="00607A83" w:rsidP="00607A83">
          <w:pPr>
            <w:pStyle w:val="En-ttedetabledesmatires"/>
            <w:jc w:val="center"/>
          </w:pPr>
          <w:r>
            <w:t>Table des matières</w:t>
          </w:r>
        </w:p>
        <w:p w14:paraId="1639D8CD" w14:textId="77777777" w:rsidR="00607A83" w:rsidRPr="00607A83" w:rsidRDefault="00607A83" w:rsidP="00607A83"/>
        <w:p w14:paraId="76BEB8D3" w14:textId="7330249B" w:rsidR="00607A83" w:rsidRDefault="00607A83">
          <w:pPr>
            <w:pStyle w:val="TM1"/>
            <w:tabs>
              <w:tab w:val="left" w:pos="440"/>
              <w:tab w:val="right" w:leader="dot" w:pos="9060"/>
            </w:tabs>
            <w:rPr>
              <w:noProof/>
            </w:rPr>
          </w:pPr>
          <w:r>
            <w:fldChar w:fldCharType="begin"/>
          </w:r>
          <w:r>
            <w:instrText xml:space="preserve"> TOC \o "1-3" \h \z \u </w:instrText>
          </w:r>
          <w:r>
            <w:fldChar w:fldCharType="separate"/>
          </w:r>
          <w:hyperlink w:anchor="_Toc470191421" w:history="1">
            <w:r w:rsidRPr="003E7B47">
              <w:rPr>
                <w:rStyle w:val="Lienhypertexte"/>
                <w:rFonts w:cstheme="minorHAnsi"/>
                <w:b/>
                <w:noProof/>
              </w:rPr>
              <w:t>I.</w:t>
            </w:r>
            <w:r>
              <w:rPr>
                <w:noProof/>
              </w:rPr>
              <w:tab/>
            </w:r>
            <w:r w:rsidRPr="003E7B47">
              <w:rPr>
                <w:rStyle w:val="Lienhypertexte"/>
                <w:rFonts w:cstheme="minorHAnsi"/>
                <w:b/>
                <w:noProof/>
              </w:rPr>
              <w:t>Les principales règles</w:t>
            </w:r>
            <w:r>
              <w:rPr>
                <w:noProof/>
                <w:webHidden/>
              </w:rPr>
              <w:tab/>
            </w:r>
            <w:r>
              <w:rPr>
                <w:noProof/>
                <w:webHidden/>
              </w:rPr>
              <w:fldChar w:fldCharType="begin"/>
            </w:r>
            <w:r>
              <w:rPr>
                <w:noProof/>
                <w:webHidden/>
              </w:rPr>
              <w:instrText xml:space="preserve"> PAGEREF _Toc470191421 \h </w:instrText>
            </w:r>
            <w:r>
              <w:rPr>
                <w:noProof/>
                <w:webHidden/>
              </w:rPr>
            </w:r>
            <w:r>
              <w:rPr>
                <w:noProof/>
                <w:webHidden/>
              </w:rPr>
              <w:fldChar w:fldCharType="separate"/>
            </w:r>
            <w:r w:rsidR="00E57194">
              <w:rPr>
                <w:noProof/>
                <w:webHidden/>
              </w:rPr>
              <w:t>5</w:t>
            </w:r>
            <w:r>
              <w:rPr>
                <w:noProof/>
                <w:webHidden/>
              </w:rPr>
              <w:fldChar w:fldCharType="end"/>
            </w:r>
          </w:hyperlink>
        </w:p>
        <w:p w14:paraId="0DC570DD" w14:textId="2F5CC84E" w:rsidR="00607A83" w:rsidRDefault="009B2245">
          <w:pPr>
            <w:pStyle w:val="TM1"/>
            <w:tabs>
              <w:tab w:val="left" w:pos="440"/>
              <w:tab w:val="right" w:leader="dot" w:pos="9060"/>
            </w:tabs>
            <w:rPr>
              <w:noProof/>
            </w:rPr>
          </w:pPr>
          <w:hyperlink w:anchor="_Toc470191422" w:history="1">
            <w:r w:rsidR="00607A83" w:rsidRPr="003E7B47">
              <w:rPr>
                <w:rStyle w:val="Lienhypertexte"/>
                <w:rFonts w:cstheme="minorHAnsi"/>
                <w:b/>
                <w:noProof/>
              </w:rPr>
              <w:t>II.</w:t>
            </w:r>
            <w:r w:rsidR="00607A83">
              <w:rPr>
                <w:noProof/>
              </w:rPr>
              <w:tab/>
            </w:r>
            <w:r w:rsidR="00607A83" w:rsidRPr="003E7B47">
              <w:rPr>
                <w:rStyle w:val="Lienhypertexte"/>
                <w:rFonts w:cstheme="minorHAnsi"/>
                <w:b/>
                <w:noProof/>
              </w:rPr>
              <w:t>Les modèles</w:t>
            </w:r>
            <w:r w:rsidR="00607A83">
              <w:rPr>
                <w:noProof/>
                <w:webHidden/>
              </w:rPr>
              <w:tab/>
            </w:r>
            <w:r w:rsidR="00607A83">
              <w:rPr>
                <w:noProof/>
                <w:webHidden/>
              </w:rPr>
              <w:fldChar w:fldCharType="begin"/>
            </w:r>
            <w:r w:rsidR="00607A83">
              <w:rPr>
                <w:noProof/>
                <w:webHidden/>
              </w:rPr>
              <w:instrText xml:space="preserve"> PAGEREF _Toc470191422 \h </w:instrText>
            </w:r>
            <w:r w:rsidR="00607A83">
              <w:rPr>
                <w:noProof/>
                <w:webHidden/>
              </w:rPr>
            </w:r>
            <w:r w:rsidR="00607A83">
              <w:rPr>
                <w:noProof/>
                <w:webHidden/>
              </w:rPr>
              <w:fldChar w:fldCharType="separate"/>
            </w:r>
            <w:r w:rsidR="00E57194">
              <w:rPr>
                <w:noProof/>
                <w:webHidden/>
              </w:rPr>
              <w:t>9</w:t>
            </w:r>
            <w:r w:rsidR="00607A83">
              <w:rPr>
                <w:noProof/>
                <w:webHidden/>
              </w:rPr>
              <w:fldChar w:fldCharType="end"/>
            </w:r>
          </w:hyperlink>
        </w:p>
        <w:p w14:paraId="6A878BA6" w14:textId="7B0407AB" w:rsidR="00607A83" w:rsidRDefault="009B2245">
          <w:pPr>
            <w:pStyle w:val="TM2"/>
            <w:tabs>
              <w:tab w:val="right" w:leader="dot" w:pos="9060"/>
            </w:tabs>
            <w:rPr>
              <w:noProof/>
            </w:rPr>
          </w:pPr>
          <w:hyperlink w:anchor="_Toc470191423" w:history="1">
            <w:r w:rsidR="00607A83" w:rsidRPr="003E7B47">
              <w:rPr>
                <w:rStyle w:val="Lienhypertexte"/>
                <w:rFonts w:eastAsia="Times New Roman" w:cstheme="minorHAnsi"/>
                <w:noProof/>
              </w:rPr>
              <w:t>Fiche n° 1 : Informations générales à l'attention du personnel</w:t>
            </w:r>
            <w:r w:rsidR="00607A83">
              <w:rPr>
                <w:noProof/>
                <w:webHidden/>
              </w:rPr>
              <w:tab/>
            </w:r>
            <w:r w:rsidR="00607A83">
              <w:rPr>
                <w:noProof/>
                <w:webHidden/>
              </w:rPr>
              <w:fldChar w:fldCharType="begin"/>
            </w:r>
            <w:r w:rsidR="00607A83">
              <w:rPr>
                <w:noProof/>
                <w:webHidden/>
              </w:rPr>
              <w:instrText xml:space="preserve"> PAGEREF _Toc470191423 \h </w:instrText>
            </w:r>
            <w:r w:rsidR="00607A83">
              <w:rPr>
                <w:noProof/>
                <w:webHidden/>
              </w:rPr>
            </w:r>
            <w:r w:rsidR="00607A83">
              <w:rPr>
                <w:noProof/>
                <w:webHidden/>
              </w:rPr>
              <w:fldChar w:fldCharType="separate"/>
            </w:r>
            <w:r w:rsidR="00E57194">
              <w:rPr>
                <w:noProof/>
                <w:webHidden/>
              </w:rPr>
              <w:t>9</w:t>
            </w:r>
            <w:r w:rsidR="00607A83">
              <w:rPr>
                <w:noProof/>
                <w:webHidden/>
              </w:rPr>
              <w:fldChar w:fldCharType="end"/>
            </w:r>
          </w:hyperlink>
        </w:p>
        <w:p w14:paraId="6D055670" w14:textId="7BAEC6E6" w:rsidR="00607A83" w:rsidRDefault="009B2245">
          <w:pPr>
            <w:pStyle w:val="TM2"/>
            <w:tabs>
              <w:tab w:val="right" w:leader="dot" w:pos="9060"/>
            </w:tabs>
            <w:rPr>
              <w:noProof/>
            </w:rPr>
          </w:pPr>
          <w:hyperlink w:anchor="_Toc470191424" w:history="1">
            <w:r w:rsidR="00607A83" w:rsidRPr="003E7B47">
              <w:rPr>
                <w:rStyle w:val="Lienhypertexte"/>
                <w:rFonts w:cstheme="minorHAnsi"/>
                <w:noProof/>
              </w:rPr>
              <w:t>Fiche n° 2 : Conventions et accords collectifs</w:t>
            </w:r>
            <w:r w:rsidR="00607A83">
              <w:rPr>
                <w:noProof/>
                <w:webHidden/>
              </w:rPr>
              <w:tab/>
            </w:r>
            <w:r w:rsidR="00607A83">
              <w:rPr>
                <w:noProof/>
                <w:webHidden/>
              </w:rPr>
              <w:fldChar w:fldCharType="begin"/>
            </w:r>
            <w:r w:rsidR="00607A83">
              <w:rPr>
                <w:noProof/>
                <w:webHidden/>
              </w:rPr>
              <w:instrText xml:space="preserve"> PAGEREF _Toc470191424 \h </w:instrText>
            </w:r>
            <w:r w:rsidR="00607A83">
              <w:rPr>
                <w:noProof/>
                <w:webHidden/>
              </w:rPr>
            </w:r>
            <w:r w:rsidR="00607A83">
              <w:rPr>
                <w:noProof/>
                <w:webHidden/>
              </w:rPr>
              <w:fldChar w:fldCharType="separate"/>
            </w:r>
            <w:r w:rsidR="00E57194">
              <w:rPr>
                <w:noProof/>
                <w:webHidden/>
              </w:rPr>
              <w:t>13</w:t>
            </w:r>
            <w:r w:rsidR="00607A83">
              <w:rPr>
                <w:noProof/>
                <w:webHidden/>
              </w:rPr>
              <w:fldChar w:fldCharType="end"/>
            </w:r>
          </w:hyperlink>
        </w:p>
        <w:p w14:paraId="00D1FF8D" w14:textId="65B032D7" w:rsidR="00607A83" w:rsidRDefault="009B2245">
          <w:pPr>
            <w:pStyle w:val="TM2"/>
            <w:tabs>
              <w:tab w:val="right" w:leader="dot" w:pos="9060"/>
            </w:tabs>
            <w:rPr>
              <w:noProof/>
            </w:rPr>
          </w:pPr>
          <w:hyperlink w:anchor="_Toc470191425" w:history="1">
            <w:r w:rsidR="00607A83" w:rsidRPr="003E7B47">
              <w:rPr>
                <w:rStyle w:val="Lienhypertexte"/>
                <w:rFonts w:cstheme="minorHAnsi"/>
                <w:noProof/>
              </w:rPr>
              <w:t>Fiche n° 3 : Egalité professionnelle et salariale entre hommes et femmes</w:t>
            </w:r>
            <w:r w:rsidR="00607A83">
              <w:rPr>
                <w:noProof/>
                <w:webHidden/>
              </w:rPr>
              <w:tab/>
            </w:r>
            <w:r w:rsidR="00607A83">
              <w:rPr>
                <w:noProof/>
                <w:webHidden/>
              </w:rPr>
              <w:fldChar w:fldCharType="begin"/>
            </w:r>
            <w:r w:rsidR="00607A83">
              <w:rPr>
                <w:noProof/>
                <w:webHidden/>
              </w:rPr>
              <w:instrText xml:space="preserve"> PAGEREF _Toc470191425 \h </w:instrText>
            </w:r>
            <w:r w:rsidR="00607A83">
              <w:rPr>
                <w:noProof/>
                <w:webHidden/>
              </w:rPr>
            </w:r>
            <w:r w:rsidR="00607A83">
              <w:rPr>
                <w:noProof/>
                <w:webHidden/>
              </w:rPr>
              <w:fldChar w:fldCharType="separate"/>
            </w:r>
            <w:r w:rsidR="00E57194">
              <w:rPr>
                <w:noProof/>
                <w:webHidden/>
              </w:rPr>
              <w:t>15</w:t>
            </w:r>
            <w:r w:rsidR="00607A83">
              <w:rPr>
                <w:noProof/>
                <w:webHidden/>
              </w:rPr>
              <w:fldChar w:fldCharType="end"/>
            </w:r>
          </w:hyperlink>
        </w:p>
        <w:p w14:paraId="13457740" w14:textId="67236FE4" w:rsidR="00607A83" w:rsidRDefault="009B2245">
          <w:pPr>
            <w:pStyle w:val="TM2"/>
            <w:tabs>
              <w:tab w:val="right" w:leader="dot" w:pos="9060"/>
            </w:tabs>
            <w:rPr>
              <w:noProof/>
            </w:rPr>
          </w:pPr>
          <w:hyperlink w:anchor="_Toc470191426" w:history="1">
            <w:r w:rsidR="00607A83" w:rsidRPr="003E7B47">
              <w:rPr>
                <w:rStyle w:val="Lienhypertexte"/>
                <w:rFonts w:cstheme="minorHAnsi"/>
                <w:noProof/>
              </w:rPr>
              <w:t>Fiche n° 4 : Prévention du harcèlement moral/harcèlement sexuel</w:t>
            </w:r>
            <w:r w:rsidR="00607A83">
              <w:rPr>
                <w:noProof/>
                <w:webHidden/>
              </w:rPr>
              <w:tab/>
            </w:r>
            <w:r w:rsidR="00607A83">
              <w:rPr>
                <w:noProof/>
                <w:webHidden/>
              </w:rPr>
              <w:fldChar w:fldCharType="begin"/>
            </w:r>
            <w:r w:rsidR="00607A83">
              <w:rPr>
                <w:noProof/>
                <w:webHidden/>
              </w:rPr>
              <w:instrText xml:space="preserve"> PAGEREF _Toc470191426 \h </w:instrText>
            </w:r>
            <w:r w:rsidR="00607A83">
              <w:rPr>
                <w:noProof/>
                <w:webHidden/>
              </w:rPr>
            </w:r>
            <w:r w:rsidR="00607A83">
              <w:rPr>
                <w:noProof/>
                <w:webHidden/>
              </w:rPr>
              <w:fldChar w:fldCharType="separate"/>
            </w:r>
            <w:r w:rsidR="00E57194">
              <w:rPr>
                <w:noProof/>
                <w:webHidden/>
              </w:rPr>
              <w:t>17</w:t>
            </w:r>
            <w:r w:rsidR="00607A83">
              <w:rPr>
                <w:noProof/>
                <w:webHidden/>
              </w:rPr>
              <w:fldChar w:fldCharType="end"/>
            </w:r>
          </w:hyperlink>
        </w:p>
        <w:p w14:paraId="6AFCA079" w14:textId="6F3297C4" w:rsidR="00607A83" w:rsidRDefault="009B2245">
          <w:pPr>
            <w:pStyle w:val="TM2"/>
            <w:tabs>
              <w:tab w:val="right" w:leader="dot" w:pos="9060"/>
            </w:tabs>
            <w:rPr>
              <w:noProof/>
            </w:rPr>
          </w:pPr>
          <w:hyperlink w:anchor="_Toc470191427" w:history="1">
            <w:r w:rsidR="00607A83" w:rsidRPr="003E7B47">
              <w:rPr>
                <w:rStyle w:val="Lienhypertexte"/>
                <w:rFonts w:cstheme="minorHAnsi"/>
                <w:noProof/>
              </w:rPr>
              <w:t>Fiche n° 5 : Lutte contre la discrimination</w:t>
            </w:r>
            <w:r w:rsidR="00607A83">
              <w:rPr>
                <w:noProof/>
                <w:webHidden/>
              </w:rPr>
              <w:tab/>
            </w:r>
            <w:r w:rsidR="00607A83">
              <w:rPr>
                <w:noProof/>
                <w:webHidden/>
              </w:rPr>
              <w:fldChar w:fldCharType="begin"/>
            </w:r>
            <w:r w:rsidR="00607A83">
              <w:rPr>
                <w:noProof/>
                <w:webHidden/>
              </w:rPr>
              <w:instrText xml:space="preserve"> PAGEREF _Toc470191427 \h </w:instrText>
            </w:r>
            <w:r w:rsidR="00607A83">
              <w:rPr>
                <w:noProof/>
                <w:webHidden/>
              </w:rPr>
            </w:r>
            <w:r w:rsidR="00607A83">
              <w:rPr>
                <w:noProof/>
                <w:webHidden/>
              </w:rPr>
              <w:fldChar w:fldCharType="separate"/>
            </w:r>
            <w:r w:rsidR="00E57194">
              <w:rPr>
                <w:noProof/>
                <w:webHidden/>
              </w:rPr>
              <w:t>19</w:t>
            </w:r>
            <w:r w:rsidR="00607A83">
              <w:rPr>
                <w:noProof/>
                <w:webHidden/>
              </w:rPr>
              <w:fldChar w:fldCharType="end"/>
            </w:r>
          </w:hyperlink>
        </w:p>
        <w:p w14:paraId="78A53F92" w14:textId="147DFD27" w:rsidR="00607A83" w:rsidRDefault="009B2245">
          <w:pPr>
            <w:pStyle w:val="TM2"/>
            <w:tabs>
              <w:tab w:val="right" w:leader="dot" w:pos="9060"/>
            </w:tabs>
            <w:rPr>
              <w:noProof/>
            </w:rPr>
          </w:pPr>
          <w:hyperlink w:anchor="_Toc470191428" w:history="1">
            <w:r w:rsidR="00607A83" w:rsidRPr="003E7B47">
              <w:rPr>
                <w:rStyle w:val="Lienhypertexte"/>
                <w:rFonts w:eastAsia="Times New Roman" w:cstheme="minorHAnsi"/>
                <w:noProof/>
              </w:rPr>
              <w:t>Fiche n°6 : signalétique anti-tabac  (ministère de la santé)</w:t>
            </w:r>
            <w:r w:rsidR="00607A83">
              <w:rPr>
                <w:noProof/>
                <w:webHidden/>
              </w:rPr>
              <w:tab/>
            </w:r>
            <w:r w:rsidR="00607A83">
              <w:rPr>
                <w:noProof/>
                <w:webHidden/>
              </w:rPr>
              <w:fldChar w:fldCharType="begin"/>
            </w:r>
            <w:r w:rsidR="00607A83">
              <w:rPr>
                <w:noProof/>
                <w:webHidden/>
              </w:rPr>
              <w:instrText xml:space="preserve"> PAGEREF _Toc470191428 \h </w:instrText>
            </w:r>
            <w:r w:rsidR="00607A83">
              <w:rPr>
                <w:noProof/>
                <w:webHidden/>
              </w:rPr>
            </w:r>
            <w:r w:rsidR="00607A83">
              <w:rPr>
                <w:noProof/>
                <w:webHidden/>
              </w:rPr>
              <w:fldChar w:fldCharType="separate"/>
            </w:r>
            <w:r w:rsidR="00E57194">
              <w:rPr>
                <w:noProof/>
                <w:webHidden/>
              </w:rPr>
              <w:t>21</w:t>
            </w:r>
            <w:r w:rsidR="00607A83">
              <w:rPr>
                <w:noProof/>
                <w:webHidden/>
              </w:rPr>
              <w:fldChar w:fldCharType="end"/>
            </w:r>
          </w:hyperlink>
        </w:p>
        <w:p w14:paraId="20CE3898" w14:textId="41D59EFC" w:rsidR="00607A83" w:rsidRDefault="00607A83">
          <w:r>
            <w:rPr>
              <w:b/>
              <w:bCs/>
            </w:rPr>
            <w:fldChar w:fldCharType="end"/>
          </w:r>
        </w:p>
      </w:sdtContent>
    </w:sdt>
    <w:p w14:paraId="3E9CCDEA" w14:textId="1CE4567C" w:rsidR="001324C4" w:rsidRDefault="001324C4" w:rsidP="00607A83">
      <w:pPr>
        <w:tabs>
          <w:tab w:val="left" w:pos="1410"/>
          <w:tab w:val="center" w:pos="4535"/>
        </w:tabs>
        <w:rPr>
          <w:rFonts w:cstheme="minorHAnsi"/>
          <w:b/>
        </w:rPr>
      </w:pPr>
    </w:p>
    <w:p w14:paraId="7ED68CBD" w14:textId="4619F4C3" w:rsidR="00607A83" w:rsidRDefault="00607A83" w:rsidP="00607A83">
      <w:pPr>
        <w:tabs>
          <w:tab w:val="left" w:pos="1410"/>
          <w:tab w:val="center" w:pos="4535"/>
        </w:tabs>
        <w:rPr>
          <w:rFonts w:cstheme="minorHAnsi"/>
          <w:b/>
        </w:rPr>
      </w:pPr>
    </w:p>
    <w:p w14:paraId="6CCFA7B1" w14:textId="5CC1B322" w:rsidR="00607A83" w:rsidRDefault="00607A83" w:rsidP="00607A83">
      <w:pPr>
        <w:tabs>
          <w:tab w:val="left" w:pos="1410"/>
          <w:tab w:val="center" w:pos="4535"/>
        </w:tabs>
        <w:rPr>
          <w:rFonts w:cstheme="minorHAnsi"/>
          <w:b/>
        </w:rPr>
      </w:pPr>
    </w:p>
    <w:p w14:paraId="0E02155E" w14:textId="3C32769F" w:rsidR="00607A83" w:rsidRDefault="00607A83" w:rsidP="00607A83">
      <w:pPr>
        <w:tabs>
          <w:tab w:val="left" w:pos="1410"/>
          <w:tab w:val="center" w:pos="4535"/>
        </w:tabs>
        <w:rPr>
          <w:rFonts w:cstheme="minorHAnsi"/>
          <w:b/>
        </w:rPr>
      </w:pPr>
    </w:p>
    <w:p w14:paraId="76FD84AA" w14:textId="3A9E9AC1" w:rsidR="00607A83" w:rsidRDefault="00607A83" w:rsidP="00607A83">
      <w:pPr>
        <w:tabs>
          <w:tab w:val="left" w:pos="1410"/>
          <w:tab w:val="center" w:pos="4535"/>
        </w:tabs>
        <w:rPr>
          <w:rFonts w:cstheme="minorHAnsi"/>
          <w:b/>
        </w:rPr>
      </w:pPr>
    </w:p>
    <w:p w14:paraId="71A3BA7F" w14:textId="12477976" w:rsidR="00607A83" w:rsidRDefault="00607A83" w:rsidP="00607A83">
      <w:pPr>
        <w:tabs>
          <w:tab w:val="left" w:pos="1410"/>
          <w:tab w:val="center" w:pos="4535"/>
        </w:tabs>
        <w:rPr>
          <w:rFonts w:cstheme="minorHAnsi"/>
          <w:b/>
        </w:rPr>
      </w:pPr>
    </w:p>
    <w:p w14:paraId="5B0B4D87" w14:textId="061BB16C" w:rsidR="00607A83" w:rsidRDefault="00607A83" w:rsidP="00607A83">
      <w:pPr>
        <w:tabs>
          <w:tab w:val="left" w:pos="1410"/>
          <w:tab w:val="center" w:pos="4535"/>
        </w:tabs>
        <w:rPr>
          <w:rFonts w:cstheme="minorHAnsi"/>
          <w:b/>
        </w:rPr>
      </w:pPr>
    </w:p>
    <w:p w14:paraId="6F722A8A" w14:textId="560C728B" w:rsidR="00607A83" w:rsidRDefault="00607A83" w:rsidP="00607A83">
      <w:pPr>
        <w:tabs>
          <w:tab w:val="left" w:pos="1410"/>
          <w:tab w:val="center" w:pos="4535"/>
        </w:tabs>
        <w:rPr>
          <w:rFonts w:cstheme="minorHAnsi"/>
          <w:b/>
        </w:rPr>
      </w:pPr>
    </w:p>
    <w:p w14:paraId="36932A65" w14:textId="7B49F8C4" w:rsidR="00607A83" w:rsidRDefault="00607A83" w:rsidP="00607A83">
      <w:pPr>
        <w:tabs>
          <w:tab w:val="left" w:pos="1410"/>
          <w:tab w:val="center" w:pos="4535"/>
        </w:tabs>
        <w:rPr>
          <w:rFonts w:cstheme="minorHAnsi"/>
          <w:b/>
        </w:rPr>
      </w:pPr>
    </w:p>
    <w:p w14:paraId="5FD9698B" w14:textId="3259005E" w:rsidR="00607A83" w:rsidRDefault="00607A83" w:rsidP="00607A83">
      <w:pPr>
        <w:tabs>
          <w:tab w:val="left" w:pos="1410"/>
          <w:tab w:val="center" w:pos="4535"/>
        </w:tabs>
        <w:rPr>
          <w:rFonts w:cstheme="minorHAnsi"/>
          <w:b/>
        </w:rPr>
      </w:pPr>
    </w:p>
    <w:p w14:paraId="1B6FE6C6" w14:textId="5E8BB7BE" w:rsidR="00607A83" w:rsidRDefault="00607A83" w:rsidP="00607A83">
      <w:pPr>
        <w:tabs>
          <w:tab w:val="left" w:pos="1410"/>
          <w:tab w:val="center" w:pos="4535"/>
        </w:tabs>
        <w:rPr>
          <w:rFonts w:cstheme="minorHAnsi"/>
          <w:b/>
        </w:rPr>
      </w:pPr>
    </w:p>
    <w:p w14:paraId="3114D43C" w14:textId="644B3F28" w:rsidR="00607A83" w:rsidRDefault="00607A83" w:rsidP="00607A83">
      <w:pPr>
        <w:tabs>
          <w:tab w:val="left" w:pos="1410"/>
          <w:tab w:val="center" w:pos="4535"/>
        </w:tabs>
        <w:rPr>
          <w:rFonts w:cstheme="minorHAnsi"/>
          <w:b/>
        </w:rPr>
      </w:pPr>
    </w:p>
    <w:p w14:paraId="35C2CA0F" w14:textId="6D3EEE1C" w:rsidR="00607A83" w:rsidRDefault="00607A83" w:rsidP="00607A83">
      <w:pPr>
        <w:tabs>
          <w:tab w:val="left" w:pos="1410"/>
          <w:tab w:val="center" w:pos="4535"/>
        </w:tabs>
        <w:rPr>
          <w:rFonts w:cstheme="minorHAnsi"/>
          <w:b/>
        </w:rPr>
      </w:pPr>
    </w:p>
    <w:p w14:paraId="22419113" w14:textId="552A420E" w:rsidR="00607A83" w:rsidRDefault="00607A83" w:rsidP="00607A83">
      <w:pPr>
        <w:tabs>
          <w:tab w:val="left" w:pos="1410"/>
          <w:tab w:val="center" w:pos="4535"/>
        </w:tabs>
        <w:rPr>
          <w:rFonts w:cstheme="minorHAnsi"/>
          <w:b/>
        </w:rPr>
      </w:pPr>
    </w:p>
    <w:p w14:paraId="5134F0AC" w14:textId="783763D5" w:rsidR="00607A83" w:rsidRDefault="00607A83" w:rsidP="00607A83">
      <w:pPr>
        <w:tabs>
          <w:tab w:val="left" w:pos="1410"/>
          <w:tab w:val="center" w:pos="4535"/>
        </w:tabs>
        <w:rPr>
          <w:rFonts w:cstheme="minorHAnsi"/>
          <w:b/>
        </w:rPr>
      </w:pPr>
    </w:p>
    <w:p w14:paraId="7FFDE7BF" w14:textId="006DA7B6" w:rsidR="00607A83" w:rsidRDefault="00607A83" w:rsidP="00607A83">
      <w:pPr>
        <w:tabs>
          <w:tab w:val="left" w:pos="1410"/>
          <w:tab w:val="center" w:pos="4535"/>
        </w:tabs>
        <w:rPr>
          <w:rFonts w:cstheme="minorHAnsi"/>
          <w:b/>
        </w:rPr>
      </w:pPr>
    </w:p>
    <w:p w14:paraId="09C79277" w14:textId="0FCF4D74" w:rsidR="002D2E05" w:rsidRDefault="002D2E05">
      <w:pPr>
        <w:rPr>
          <w:rFonts w:cstheme="minorHAnsi"/>
          <w:b/>
        </w:rPr>
      </w:pPr>
      <w:r>
        <w:rPr>
          <w:rFonts w:cstheme="minorHAnsi"/>
          <w:b/>
        </w:rPr>
        <w:br w:type="page"/>
      </w:r>
    </w:p>
    <w:p w14:paraId="3640A90A" w14:textId="77777777" w:rsidR="002D2E05" w:rsidRDefault="002D2E05">
      <w:pPr>
        <w:rPr>
          <w:rFonts w:cstheme="minorHAnsi"/>
          <w:b/>
        </w:rPr>
      </w:pPr>
      <w:r>
        <w:rPr>
          <w:rFonts w:cstheme="minorHAnsi"/>
          <w:b/>
        </w:rPr>
        <w:lastRenderedPageBreak/>
        <w:br w:type="page"/>
      </w:r>
    </w:p>
    <w:p w14:paraId="71BC1A0E" w14:textId="24D9479B" w:rsidR="00727630" w:rsidRPr="00727630" w:rsidRDefault="00727630" w:rsidP="00727630">
      <w:pPr>
        <w:pStyle w:val="Titre1"/>
        <w:numPr>
          <w:ilvl w:val="0"/>
          <w:numId w:val="19"/>
        </w:numPr>
        <w:rPr>
          <w:rFonts w:asciiTheme="minorHAnsi" w:hAnsiTheme="minorHAnsi" w:cstheme="minorHAnsi"/>
          <w:b/>
        </w:rPr>
      </w:pPr>
      <w:bookmarkStart w:id="1" w:name="_Toc470191421"/>
      <w:r w:rsidRPr="00727630">
        <w:rPr>
          <w:rFonts w:asciiTheme="minorHAnsi" w:hAnsiTheme="minorHAnsi" w:cstheme="minorHAnsi"/>
          <w:b/>
        </w:rPr>
        <w:lastRenderedPageBreak/>
        <w:t>Les principales règles</w:t>
      </w:r>
      <w:bookmarkEnd w:id="1"/>
    </w:p>
    <w:p w14:paraId="6FD95FAC" w14:textId="11992CE2" w:rsidR="00673452" w:rsidRDefault="00673452" w:rsidP="00673452">
      <w:pPr>
        <w:spacing w:after="0"/>
        <w:jc w:val="center"/>
        <w:rPr>
          <w:b/>
          <w:bCs/>
          <w:color w:val="1F497D" w:themeColor="text2"/>
        </w:rPr>
      </w:pPr>
    </w:p>
    <w:p w14:paraId="425A5641" w14:textId="1FC8A7C8" w:rsidR="00CC03AB" w:rsidRPr="0094381B" w:rsidRDefault="7B1C3E57" w:rsidP="00673452">
      <w:pPr>
        <w:spacing w:after="0"/>
        <w:jc w:val="center"/>
        <w:rPr>
          <w:b/>
          <w:bCs/>
          <w:sz w:val="32"/>
          <w:szCs w:val="32"/>
        </w:rPr>
      </w:pPr>
      <w:r w:rsidRPr="7B1C3E57">
        <w:rPr>
          <w:b/>
          <w:bCs/>
          <w:color w:val="1F497D" w:themeColor="text2"/>
        </w:rPr>
        <w:t>Pour tous les établissements</w:t>
      </w:r>
      <w:r w:rsidR="00727630">
        <w:rPr>
          <w:b/>
          <w:bCs/>
          <w:color w:val="1F497D" w:themeColor="text2"/>
        </w:rPr>
        <w:t xml:space="preserve"> quel que soit leur effectif</w:t>
      </w:r>
    </w:p>
    <w:tbl>
      <w:tblPr>
        <w:tblStyle w:val="Grilledutableau"/>
        <w:tblW w:w="10916" w:type="dxa"/>
        <w:tblInd w:w="-743" w:type="dxa"/>
        <w:tblLayout w:type="fixed"/>
        <w:tblLook w:val="04A0" w:firstRow="1" w:lastRow="0" w:firstColumn="1" w:lastColumn="0" w:noHBand="0" w:noVBand="1"/>
      </w:tblPr>
      <w:tblGrid>
        <w:gridCol w:w="2127"/>
        <w:gridCol w:w="5528"/>
        <w:gridCol w:w="1701"/>
        <w:gridCol w:w="1560"/>
      </w:tblGrid>
      <w:tr w:rsidR="001769CB" w:rsidRPr="00CC03AB" w14:paraId="20734785" w14:textId="1B94C7CE" w:rsidTr="7B1C3E57">
        <w:tc>
          <w:tcPr>
            <w:tcW w:w="2127" w:type="dxa"/>
            <w:shd w:val="clear" w:color="auto" w:fill="DBE5F1" w:themeFill="accent1" w:themeFillTint="33"/>
            <w:vAlign w:val="center"/>
          </w:tcPr>
          <w:p w14:paraId="438FB923" w14:textId="4FB4731D" w:rsidR="001769CB" w:rsidRPr="00F16114" w:rsidRDefault="7B1C3E57" w:rsidP="7B1C3E57">
            <w:pPr>
              <w:jc w:val="center"/>
              <w:rPr>
                <w:b/>
                <w:bCs/>
                <w:sz w:val="20"/>
                <w:szCs w:val="20"/>
              </w:rPr>
            </w:pPr>
            <w:r w:rsidRPr="7B1C3E57">
              <w:rPr>
                <w:b/>
                <w:bCs/>
                <w:sz w:val="20"/>
                <w:szCs w:val="20"/>
              </w:rPr>
              <w:t>Domaine</w:t>
            </w:r>
          </w:p>
        </w:tc>
        <w:tc>
          <w:tcPr>
            <w:tcW w:w="5528" w:type="dxa"/>
            <w:shd w:val="clear" w:color="auto" w:fill="F2DBDB" w:themeFill="accent2" w:themeFillTint="33"/>
            <w:vAlign w:val="center"/>
          </w:tcPr>
          <w:p w14:paraId="7BBE4D8D" w14:textId="77777777" w:rsidR="001769CB" w:rsidRPr="00F16114" w:rsidRDefault="7B1C3E57" w:rsidP="7B1C3E57">
            <w:pPr>
              <w:jc w:val="center"/>
              <w:rPr>
                <w:b/>
                <w:bCs/>
                <w:sz w:val="20"/>
                <w:szCs w:val="20"/>
              </w:rPr>
            </w:pPr>
            <w:r w:rsidRPr="7B1C3E57">
              <w:rPr>
                <w:b/>
                <w:bCs/>
                <w:sz w:val="20"/>
                <w:szCs w:val="20"/>
              </w:rPr>
              <w:t>Contenu</w:t>
            </w:r>
          </w:p>
        </w:tc>
        <w:tc>
          <w:tcPr>
            <w:tcW w:w="1701" w:type="dxa"/>
            <w:shd w:val="clear" w:color="auto" w:fill="E5DFEC" w:themeFill="accent4" w:themeFillTint="33"/>
            <w:vAlign w:val="center"/>
          </w:tcPr>
          <w:p w14:paraId="4EB21242" w14:textId="77777777" w:rsidR="001769CB" w:rsidRPr="00F16114" w:rsidRDefault="7B1C3E57" w:rsidP="7B1C3E57">
            <w:pPr>
              <w:jc w:val="center"/>
              <w:rPr>
                <w:b/>
                <w:bCs/>
                <w:sz w:val="20"/>
                <w:szCs w:val="20"/>
              </w:rPr>
            </w:pPr>
            <w:r w:rsidRPr="7B1C3E57">
              <w:rPr>
                <w:b/>
                <w:bCs/>
                <w:sz w:val="20"/>
                <w:szCs w:val="20"/>
              </w:rPr>
              <w:t>Modalités d'information</w:t>
            </w:r>
          </w:p>
        </w:tc>
        <w:tc>
          <w:tcPr>
            <w:tcW w:w="1560" w:type="dxa"/>
            <w:shd w:val="clear" w:color="auto" w:fill="FDE9D9" w:themeFill="accent6" w:themeFillTint="33"/>
            <w:vAlign w:val="center"/>
          </w:tcPr>
          <w:p w14:paraId="35C1EA6D" w14:textId="15B6B513" w:rsidR="001769CB" w:rsidRPr="00F16114" w:rsidRDefault="7B1C3E57" w:rsidP="7B1C3E57">
            <w:pPr>
              <w:jc w:val="center"/>
              <w:rPr>
                <w:b/>
                <w:bCs/>
                <w:sz w:val="20"/>
                <w:szCs w:val="20"/>
              </w:rPr>
            </w:pPr>
            <w:r w:rsidRPr="7B1C3E57">
              <w:rPr>
                <w:b/>
                <w:bCs/>
                <w:sz w:val="20"/>
                <w:szCs w:val="20"/>
              </w:rPr>
              <w:t>Textes</w:t>
            </w:r>
          </w:p>
        </w:tc>
      </w:tr>
      <w:tr w:rsidR="001769CB" w:rsidRPr="00CC03AB" w14:paraId="51FFAE14" w14:textId="41F7E1A6" w:rsidTr="7B1C3E57">
        <w:tc>
          <w:tcPr>
            <w:tcW w:w="2127" w:type="dxa"/>
            <w:shd w:val="clear" w:color="auto" w:fill="DBE5F1" w:themeFill="accent1" w:themeFillTint="33"/>
            <w:vAlign w:val="center"/>
          </w:tcPr>
          <w:p w14:paraId="018B6F1E" w14:textId="77777777" w:rsidR="001769CB" w:rsidRPr="00F16114" w:rsidRDefault="7B1C3E57" w:rsidP="7B1C3E57">
            <w:pPr>
              <w:jc w:val="center"/>
              <w:rPr>
                <w:sz w:val="20"/>
                <w:szCs w:val="20"/>
              </w:rPr>
            </w:pPr>
            <w:r w:rsidRPr="7B1C3E57">
              <w:rPr>
                <w:sz w:val="20"/>
                <w:szCs w:val="20"/>
              </w:rPr>
              <w:t>Inspection du travail</w:t>
            </w:r>
          </w:p>
        </w:tc>
        <w:tc>
          <w:tcPr>
            <w:tcW w:w="5528" w:type="dxa"/>
            <w:shd w:val="clear" w:color="auto" w:fill="F2DBDB" w:themeFill="accent2" w:themeFillTint="33"/>
            <w:vAlign w:val="center"/>
          </w:tcPr>
          <w:p w14:paraId="5D329568" w14:textId="77777777" w:rsidR="001769CB" w:rsidRPr="00F16114" w:rsidRDefault="7B1C3E57" w:rsidP="7B1C3E57">
            <w:pPr>
              <w:jc w:val="center"/>
              <w:rPr>
                <w:sz w:val="20"/>
                <w:szCs w:val="20"/>
              </w:rPr>
            </w:pPr>
            <w:r w:rsidRPr="7B1C3E57">
              <w:rPr>
                <w:sz w:val="20"/>
                <w:szCs w:val="20"/>
              </w:rPr>
              <w:t>Nom, téléphone et adresse de l'inspecteur du travail compétent</w:t>
            </w:r>
          </w:p>
          <w:p w14:paraId="789AA9DF" w14:textId="77777777" w:rsidR="001769CB" w:rsidRPr="00F16114" w:rsidRDefault="7B1C3E57" w:rsidP="7B1C3E57">
            <w:pPr>
              <w:jc w:val="center"/>
              <w:rPr>
                <w:sz w:val="20"/>
                <w:szCs w:val="20"/>
              </w:rPr>
            </w:pPr>
            <w:r w:rsidRPr="7B1C3E57">
              <w:rPr>
                <w:sz w:val="20"/>
                <w:szCs w:val="20"/>
              </w:rPr>
              <w:t>(Fiche n°1)</w:t>
            </w:r>
          </w:p>
        </w:tc>
        <w:tc>
          <w:tcPr>
            <w:tcW w:w="1701" w:type="dxa"/>
            <w:shd w:val="clear" w:color="auto" w:fill="E5DFEC" w:themeFill="accent4" w:themeFillTint="33"/>
            <w:vAlign w:val="center"/>
          </w:tcPr>
          <w:p w14:paraId="6073B550" w14:textId="77777777" w:rsidR="001769CB" w:rsidRPr="00F16114" w:rsidRDefault="7B1C3E57" w:rsidP="7B1C3E57">
            <w:pPr>
              <w:jc w:val="center"/>
              <w:rPr>
                <w:sz w:val="20"/>
                <w:szCs w:val="20"/>
              </w:rPr>
            </w:pPr>
            <w:r w:rsidRPr="7B1C3E57">
              <w:rPr>
                <w:sz w:val="20"/>
                <w:szCs w:val="20"/>
              </w:rPr>
              <w:t>Affichage</w:t>
            </w:r>
          </w:p>
        </w:tc>
        <w:tc>
          <w:tcPr>
            <w:tcW w:w="1560" w:type="dxa"/>
            <w:shd w:val="clear" w:color="auto" w:fill="FDE9D9" w:themeFill="accent6" w:themeFillTint="33"/>
            <w:vAlign w:val="center"/>
          </w:tcPr>
          <w:p w14:paraId="5D986695" w14:textId="1C78D0E4" w:rsidR="001769CB" w:rsidRPr="00F16114" w:rsidRDefault="7B1C3E57" w:rsidP="7B1C3E57">
            <w:pPr>
              <w:jc w:val="center"/>
              <w:rPr>
                <w:sz w:val="20"/>
                <w:szCs w:val="20"/>
              </w:rPr>
            </w:pPr>
            <w:r w:rsidRPr="7B1C3E57">
              <w:rPr>
                <w:sz w:val="20"/>
                <w:szCs w:val="20"/>
              </w:rPr>
              <w:t>C. trav., art. D. 4711-1</w:t>
            </w:r>
          </w:p>
        </w:tc>
      </w:tr>
      <w:tr w:rsidR="001769CB" w:rsidRPr="00CC03AB" w14:paraId="5A0EEC8F" w14:textId="5DDA3A83" w:rsidTr="7B1C3E57">
        <w:tc>
          <w:tcPr>
            <w:tcW w:w="2127" w:type="dxa"/>
            <w:shd w:val="clear" w:color="auto" w:fill="DBE5F1" w:themeFill="accent1" w:themeFillTint="33"/>
            <w:vAlign w:val="center"/>
          </w:tcPr>
          <w:p w14:paraId="58C6244F" w14:textId="77777777" w:rsidR="001769CB" w:rsidRPr="00F16114" w:rsidRDefault="7B1C3E57" w:rsidP="7B1C3E57">
            <w:pPr>
              <w:jc w:val="center"/>
              <w:rPr>
                <w:sz w:val="20"/>
                <w:szCs w:val="20"/>
              </w:rPr>
            </w:pPr>
            <w:r w:rsidRPr="7B1C3E57">
              <w:rPr>
                <w:sz w:val="20"/>
                <w:szCs w:val="20"/>
              </w:rPr>
              <w:t>Médecine du travail</w:t>
            </w:r>
          </w:p>
          <w:p w14:paraId="446BCBE2" w14:textId="77777777" w:rsidR="001769CB" w:rsidRPr="00F16114" w:rsidRDefault="7B1C3E57" w:rsidP="7B1C3E57">
            <w:pPr>
              <w:jc w:val="center"/>
              <w:rPr>
                <w:sz w:val="20"/>
                <w:szCs w:val="20"/>
              </w:rPr>
            </w:pPr>
            <w:r w:rsidRPr="7B1C3E57">
              <w:rPr>
                <w:sz w:val="20"/>
                <w:szCs w:val="20"/>
              </w:rPr>
              <w:t>+</w:t>
            </w:r>
          </w:p>
          <w:p w14:paraId="76796721" w14:textId="77777777" w:rsidR="001769CB" w:rsidRPr="00F16114" w:rsidRDefault="7B1C3E57" w:rsidP="7B1C3E57">
            <w:pPr>
              <w:jc w:val="center"/>
              <w:rPr>
                <w:sz w:val="20"/>
                <w:szCs w:val="20"/>
              </w:rPr>
            </w:pPr>
            <w:r w:rsidRPr="7B1C3E57">
              <w:rPr>
                <w:sz w:val="20"/>
                <w:szCs w:val="20"/>
              </w:rPr>
              <w:t>Service de secours</w:t>
            </w:r>
          </w:p>
        </w:tc>
        <w:tc>
          <w:tcPr>
            <w:tcW w:w="5528" w:type="dxa"/>
            <w:shd w:val="clear" w:color="auto" w:fill="F2DBDB" w:themeFill="accent2" w:themeFillTint="33"/>
            <w:vAlign w:val="center"/>
          </w:tcPr>
          <w:p w14:paraId="2A764883" w14:textId="2E77B2FA" w:rsidR="001769CB" w:rsidRPr="00F16114" w:rsidRDefault="7B1C3E57" w:rsidP="7B1C3E57">
            <w:pPr>
              <w:jc w:val="center"/>
              <w:rPr>
                <w:sz w:val="20"/>
                <w:szCs w:val="20"/>
              </w:rPr>
            </w:pPr>
            <w:r w:rsidRPr="7B1C3E57">
              <w:rPr>
                <w:sz w:val="20"/>
                <w:szCs w:val="20"/>
              </w:rPr>
              <w:t>Nom, téléphone et adresse du médecin du travail ou du service de santé au travail référent</w:t>
            </w:r>
          </w:p>
          <w:p w14:paraId="16C8963F" w14:textId="77777777" w:rsidR="001769CB" w:rsidRPr="00F16114" w:rsidRDefault="7B1C3E57" w:rsidP="7B1C3E57">
            <w:pPr>
              <w:jc w:val="center"/>
              <w:rPr>
                <w:sz w:val="20"/>
                <w:szCs w:val="20"/>
              </w:rPr>
            </w:pPr>
            <w:r w:rsidRPr="7B1C3E57">
              <w:rPr>
                <w:sz w:val="20"/>
                <w:szCs w:val="20"/>
              </w:rPr>
              <w:t>+</w:t>
            </w:r>
          </w:p>
          <w:p w14:paraId="28389B65" w14:textId="77777777" w:rsidR="001769CB" w:rsidRPr="00F16114" w:rsidRDefault="7B1C3E57" w:rsidP="7B1C3E57">
            <w:pPr>
              <w:jc w:val="center"/>
              <w:rPr>
                <w:sz w:val="20"/>
                <w:szCs w:val="20"/>
              </w:rPr>
            </w:pPr>
            <w:r w:rsidRPr="7B1C3E57">
              <w:rPr>
                <w:sz w:val="20"/>
                <w:szCs w:val="20"/>
              </w:rPr>
              <w:t>Téléphone et adresse des services de secours d'urgence</w:t>
            </w:r>
          </w:p>
          <w:p w14:paraId="1EAE477D" w14:textId="77777777" w:rsidR="001769CB" w:rsidRPr="00F16114" w:rsidRDefault="7B1C3E57" w:rsidP="7B1C3E57">
            <w:pPr>
              <w:jc w:val="center"/>
              <w:rPr>
                <w:sz w:val="20"/>
                <w:szCs w:val="20"/>
              </w:rPr>
            </w:pPr>
            <w:r w:rsidRPr="7B1C3E57">
              <w:rPr>
                <w:sz w:val="20"/>
                <w:szCs w:val="20"/>
              </w:rPr>
              <w:t>(Fiche n°1)</w:t>
            </w:r>
          </w:p>
        </w:tc>
        <w:tc>
          <w:tcPr>
            <w:tcW w:w="1701" w:type="dxa"/>
            <w:shd w:val="clear" w:color="auto" w:fill="E5DFEC" w:themeFill="accent4" w:themeFillTint="33"/>
            <w:vAlign w:val="center"/>
          </w:tcPr>
          <w:p w14:paraId="1EF93910" w14:textId="77777777" w:rsidR="001769CB" w:rsidRPr="00F16114" w:rsidRDefault="7B1C3E57" w:rsidP="7B1C3E57">
            <w:pPr>
              <w:jc w:val="center"/>
              <w:rPr>
                <w:sz w:val="20"/>
                <w:szCs w:val="20"/>
              </w:rPr>
            </w:pPr>
            <w:r w:rsidRPr="7B1C3E57">
              <w:rPr>
                <w:sz w:val="20"/>
                <w:szCs w:val="20"/>
              </w:rPr>
              <w:t>Affichage</w:t>
            </w:r>
          </w:p>
        </w:tc>
        <w:tc>
          <w:tcPr>
            <w:tcW w:w="1560" w:type="dxa"/>
            <w:shd w:val="clear" w:color="auto" w:fill="FDE9D9" w:themeFill="accent6" w:themeFillTint="33"/>
            <w:vAlign w:val="center"/>
          </w:tcPr>
          <w:p w14:paraId="18038A5C" w14:textId="3099E006" w:rsidR="001769CB" w:rsidRPr="00F16114" w:rsidRDefault="7B1C3E57" w:rsidP="7B1C3E57">
            <w:pPr>
              <w:jc w:val="center"/>
              <w:rPr>
                <w:sz w:val="20"/>
                <w:szCs w:val="20"/>
              </w:rPr>
            </w:pPr>
            <w:r w:rsidRPr="7B1C3E57">
              <w:rPr>
                <w:sz w:val="20"/>
                <w:szCs w:val="20"/>
              </w:rPr>
              <w:t>C. trav., art. D. 4711-1</w:t>
            </w:r>
          </w:p>
        </w:tc>
      </w:tr>
      <w:tr w:rsidR="001769CB" w:rsidRPr="00CC03AB" w14:paraId="5E3CDDB7" w14:textId="472E166F" w:rsidTr="7B1C3E57">
        <w:tc>
          <w:tcPr>
            <w:tcW w:w="2127" w:type="dxa"/>
            <w:shd w:val="clear" w:color="auto" w:fill="DBE5F1" w:themeFill="accent1" w:themeFillTint="33"/>
            <w:vAlign w:val="center"/>
          </w:tcPr>
          <w:p w14:paraId="09960A50" w14:textId="77777777" w:rsidR="001769CB" w:rsidRPr="00F16114" w:rsidRDefault="7B1C3E57" w:rsidP="7B1C3E57">
            <w:pPr>
              <w:jc w:val="center"/>
              <w:rPr>
                <w:color w:val="000000" w:themeColor="text1"/>
                <w:sz w:val="20"/>
                <w:szCs w:val="20"/>
              </w:rPr>
            </w:pPr>
            <w:r w:rsidRPr="7B1C3E57">
              <w:rPr>
                <w:sz w:val="20"/>
                <w:szCs w:val="20"/>
              </w:rPr>
              <w:t>Document unique d'évaluation des risques professionnels (DUERP)</w:t>
            </w:r>
          </w:p>
        </w:tc>
        <w:tc>
          <w:tcPr>
            <w:tcW w:w="5528" w:type="dxa"/>
            <w:shd w:val="clear" w:color="auto" w:fill="F2DBDB" w:themeFill="accent2" w:themeFillTint="33"/>
            <w:vAlign w:val="center"/>
          </w:tcPr>
          <w:p w14:paraId="5C1642CD" w14:textId="6399C6C1" w:rsidR="001769CB" w:rsidRPr="00F16114" w:rsidRDefault="7B1C3E57" w:rsidP="7B1C3E57">
            <w:pPr>
              <w:jc w:val="center"/>
              <w:rPr>
                <w:sz w:val="20"/>
                <w:szCs w:val="20"/>
              </w:rPr>
            </w:pPr>
            <w:r w:rsidRPr="7B1C3E57">
              <w:rPr>
                <w:sz w:val="20"/>
                <w:szCs w:val="20"/>
              </w:rPr>
              <w:t>Avis indiquant les modalités d'accès des travailleurs au document unique d’évaluation des risques</w:t>
            </w:r>
          </w:p>
          <w:p w14:paraId="5D0DA4F6" w14:textId="77777777" w:rsidR="001769CB" w:rsidRPr="00F16114" w:rsidRDefault="7B1C3E57" w:rsidP="7B1C3E57">
            <w:pPr>
              <w:jc w:val="center"/>
              <w:rPr>
                <w:color w:val="000000" w:themeColor="text1"/>
                <w:sz w:val="20"/>
                <w:szCs w:val="20"/>
              </w:rPr>
            </w:pPr>
            <w:r w:rsidRPr="7B1C3E57">
              <w:rPr>
                <w:sz w:val="20"/>
                <w:szCs w:val="20"/>
              </w:rPr>
              <w:t>(Fiche n°1)</w:t>
            </w:r>
          </w:p>
        </w:tc>
        <w:tc>
          <w:tcPr>
            <w:tcW w:w="1701" w:type="dxa"/>
            <w:shd w:val="clear" w:color="auto" w:fill="E5DFEC" w:themeFill="accent4" w:themeFillTint="33"/>
            <w:vAlign w:val="center"/>
          </w:tcPr>
          <w:p w14:paraId="6F7E602F" w14:textId="77777777" w:rsidR="001769CB" w:rsidRPr="00F16114" w:rsidRDefault="7B1C3E57" w:rsidP="7B1C3E57">
            <w:pPr>
              <w:jc w:val="center"/>
              <w:rPr>
                <w:sz w:val="20"/>
                <w:szCs w:val="20"/>
              </w:rPr>
            </w:pPr>
            <w:r w:rsidRPr="7B1C3E57">
              <w:rPr>
                <w:sz w:val="20"/>
                <w:szCs w:val="20"/>
              </w:rPr>
              <w:t>Affichage</w:t>
            </w:r>
          </w:p>
        </w:tc>
        <w:tc>
          <w:tcPr>
            <w:tcW w:w="1560" w:type="dxa"/>
            <w:shd w:val="clear" w:color="auto" w:fill="FDE9D9" w:themeFill="accent6" w:themeFillTint="33"/>
            <w:vAlign w:val="center"/>
          </w:tcPr>
          <w:p w14:paraId="4E1F8960" w14:textId="078945B3" w:rsidR="001769CB" w:rsidRPr="00F16114" w:rsidRDefault="7B1C3E57" w:rsidP="7B1C3E57">
            <w:pPr>
              <w:jc w:val="center"/>
              <w:rPr>
                <w:sz w:val="20"/>
                <w:szCs w:val="20"/>
              </w:rPr>
            </w:pPr>
            <w:r w:rsidRPr="7B1C3E57">
              <w:rPr>
                <w:sz w:val="20"/>
                <w:szCs w:val="20"/>
              </w:rPr>
              <w:t>C. trav., art. R. 4121-4</w:t>
            </w:r>
          </w:p>
        </w:tc>
      </w:tr>
      <w:tr w:rsidR="001769CB" w:rsidRPr="00CC03AB" w14:paraId="39F35C09" w14:textId="3A5D0795" w:rsidTr="7B1C3E57">
        <w:tc>
          <w:tcPr>
            <w:tcW w:w="2127" w:type="dxa"/>
            <w:shd w:val="clear" w:color="auto" w:fill="DBE5F1" w:themeFill="accent1" w:themeFillTint="33"/>
            <w:vAlign w:val="center"/>
          </w:tcPr>
          <w:p w14:paraId="60128C05" w14:textId="77777777" w:rsidR="001769CB" w:rsidRPr="00F16114" w:rsidRDefault="7B1C3E57" w:rsidP="7B1C3E57">
            <w:pPr>
              <w:jc w:val="center"/>
              <w:rPr>
                <w:sz w:val="20"/>
                <w:szCs w:val="20"/>
              </w:rPr>
            </w:pPr>
            <w:r w:rsidRPr="7B1C3E57">
              <w:rPr>
                <w:sz w:val="20"/>
                <w:szCs w:val="20"/>
              </w:rPr>
              <w:t>Sécurité et incendie</w:t>
            </w:r>
          </w:p>
        </w:tc>
        <w:tc>
          <w:tcPr>
            <w:tcW w:w="5528" w:type="dxa"/>
            <w:shd w:val="clear" w:color="auto" w:fill="F2DBDB" w:themeFill="accent2" w:themeFillTint="33"/>
            <w:vAlign w:val="center"/>
          </w:tcPr>
          <w:p w14:paraId="42929427" w14:textId="378CDED2" w:rsidR="001769CB" w:rsidRPr="00F16114" w:rsidRDefault="7B1C3E57" w:rsidP="7B1C3E57">
            <w:pPr>
              <w:jc w:val="center"/>
              <w:rPr>
                <w:sz w:val="20"/>
                <w:szCs w:val="20"/>
              </w:rPr>
            </w:pPr>
            <w:r w:rsidRPr="7B1C3E57">
              <w:rPr>
                <w:sz w:val="20"/>
                <w:szCs w:val="20"/>
              </w:rPr>
              <w:t>Consignes de sécurité incendie (norme NF EN ISO 7010)</w:t>
            </w:r>
          </w:p>
          <w:p w14:paraId="0C4A6B12" w14:textId="77777777" w:rsidR="001769CB" w:rsidRPr="00F16114" w:rsidRDefault="7B1C3E57" w:rsidP="7B1C3E57">
            <w:pPr>
              <w:jc w:val="center"/>
              <w:rPr>
                <w:sz w:val="20"/>
                <w:szCs w:val="20"/>
              </w:rPr>
            </w:pPr>
            <w:r w:rsidRPr="7B1C3E57">
              <w:rPr>
                <w:sz w:val="20"/>
                <w:szCs w:val="20"/>
              </w:rPr>
              <w:t>+</w:t>
            </w:r>
          </w:p>
          <w:p w14:paraId="1DFA4F48" w14:textId="24B687B7" w:rsidR="001769CB" w:rsidRPr="00F16114" w:rsidRDefault="7B1C3E57" w:rsidP="7B1C3E57">
            <w:pPr>
              <w:jc w:val="center"/>
              <w:rPr>
                <w:sz w:val="20"/>
                <w:szCs w:val="20"/>
              </w:rPr>
            </w:pPr>
            <w:r w:rsidRPr="7B1C3E57">
              <w:rPr>
                <w:sz w:val="20"/>
                <w:szCs w:val="20"/>
              </w:rPr>
              <w:t>Noms des personnes chargées du matériel de secours et celles chargées d'organiser l'évacuation en cas d'incendie</w:t>
            </w:r>
          </w:p>
        </w:tc>
        <w:tc>
          <w:tcPr>
            <w:tcW w:w="1701" w:type="dxa"/>
            <w:shd w:val="clear" w:color="auto" w:fill="E5DFEC" w:themeFill="accent4" w:themeFillTint="33"/>
            <w:vAlign w:val="center"/>
          </w:tcPr>
          <w:p w14:paraId="26C04A69" w14:textId="77777777" w:rsidR="001769CB" w:rsidRPr="00F16114" w:rsidRDefault="7B1C3E57" w:rsidP="7B1C3E57">
            <w:pPr>
              <w:jc w:val="center"/>
              <w:rPr>
                <w:sz w:val="20"/>
                <w:szCs w:val="20"/>
              </w:rPr>
            </w:pPr>
            <w:r w:rsidRPr="7B1C3E57">
              <w:rPr>
                <w:sz w:val="20"/>
                <w:szCs w:val="20"/>
              </w:rPr>
              <w:t>Affichage</w:t>
            </w:r>
          </w:p>
        </w:tc>
        <w:tc>
          <w:tcPr>
            <w:tcW w:w="1560" w:type="dxa"/>
            <w:shd w:val="clear" w:color="auto" w:fill="FDE9D9" w:themeFill="accent6" w:themeFillTint="33"/>
            <w:vAlign w:val="center"/>
          </w:tcPr>
          <w:p w14:paraId="1DF8B8E5" w14:textId="721BE561" w:rsidR="001769CB" w:rsidRPr="00F16114" w:rsidRDefault="7B1C3E57" w:rsidP="7B1C3E57">
            <w:pPr>
              <w:jc w:val="center"/>
              <w:rPr>
                <w:sz w:val="20"/>
                <w:szCs w:val="20"/>
              </w:rPr>
            </w:pPr>
            <w:r w:rsidRPr="7B1C3E57">
              <w:rPr>
                <w:sz w:val="20"/>
                <w:szCs w:val="20"/>
              </w:rPr>
              <w:t>C. trav., art. R. 4227-37 et R. 4227-38</w:t>
            </w:r>
          </w:p>
        </w:tc>
      </w:tr>
      <w:tr w:rsidR="001769CB" w:rsidRPr="00CC03AB" w14:paraId="5C279D33" w14:textId="4DA6483E" w:rsidTr="7B1C3E57">
        <w:tc>
          <w:tcPr>
            <w:tcW w:w="2127" w:type="dxa"/>
            <w:shd w:val="clear" w:color="auto" w:fill="DBE5F1" w:themeFill="accent1" w:themeFillTint="33"/>
            <w:vAlign w:val="center"/>
          </w:tcPr>
          <w:p w14:paraId="481EA075" w14:textId="77777777" w:rsidR="001769CB" w:rsidRPr="00F16114" w:rsidRDefault="7B1C3E57" w:rsidP="7B1C3E57">
            <w:pPr>
              <w:jc w:val="center"/>
              <w:rPr>
                <w:sz w:val="20"/>
                <w:szCs w:val="20"/>
              </w:rPr>
            </w:pPr>
            <w:r w:rsidRPr="7B1C3E57">
              <w:rPr>
                <w:sz w:val="20"/>
                <w:szCs w:val="20"/>
              </w:rPr>
              <w:t>Horaires collectifs de travail</w:t>
            </w:r>
          </w:p>
        </w:tc>
        <w:tc>
          <w:tcPr>
            <w:tcW w:w="5528" w:type="dxa"/>
            <w:shd w:val="clear" w:color="auto" w:fill="F2DBDB" w:themeFill="accent2" w:themeFillTint="33"/>
            <w:vAlign w:val="center"/>
          </w:tcPr>
          <w:p w14:paraId="59FE8484" w14:textId="77777777" w:rsidR="001769CB" w:rsidRPr="00F16114" w:rsidRDefault="7B1C3E57" w:rsidP="7B1C3E57">
            <w:pPr>
              <w:jc w:val="center"/>
              <w:rPr>
                <w:sz w:val="20"/>
                <w:szCs w:val="20"/>
              </w:rPr>
            </w:pPr>
            <w:r w:rsidRPr="7B1C3E57">
              <w:rPr>
                <w:sz w:val="20"/>
                <w:szCs w:val="20"/>
              </w:rPr>
              <w:t>Horaires de travail (début et fin) et durée du repos</w:t>
            </w:r>
          </w:p>
          <w:p w14:paraId="142E97E5" w14:textId="77777777" w:rsidR="001769CB" w:rsidRPr="00F16114" w:rsidRDefault="7B1C3E57" w:rsidP="7B1C3E57">
            <w:pPr>
              <w:jc w:val="center"/>
              <w:rPr>
                <w:sz w:val="20"/>
                <w:szCs w:val="20"/>
              </w:rPr>
            </w:pPr>
            <w:r w:rsidRPr="7B1C3E57">
              <w:rPr>
                <w:sz w:val="20"/>
                <w:szCs w:val="20"/>
              </w:rPr>
              <w:t>(Fiche n°1)</w:t>
            </w:r>
          </w:p>
        </w:tc>
        <w:tc>
          <w:tcPr>
            <w:tcW w:w="1701" w:type="dxa"/>
            <w:shd w:val="clear" w:color="auto" w:fill="E5DFEC" w:themeFill="accent4" w:themeFillTint="33"/>
            <w:vAlign w:val="center"/>
          </w:tcPr>
          <w:p w14:paraId="5A85DACC" w14:textId="77777777" w:rsidR="001769CB" w:rsidRPr="00F16114" w:rsidRDefault="7B1C3E57" w:rsidP="7B1C3E57">
            <w:pPr>
              <w:jc w:val="center"/>
              <w:rPr>
                <w:sz w:val="20"/>
                <w:szCs w:val="20"/>
              </w:rPr>
            </w:pPr>
            <w:r w:rsidRPr="7B1C3E57">
              <w:rPr>
                <w:sz w:val="20"/>
                <w:szCs w:val="20"/>
              </w:rPr>
              <w:t>Affichage</w:t>
            </w:r>
          </w:p>
        </w:tc>
        <w:tc>
          <w:tcPr>
            <w:tcW w:w="1560" w:type="dxa"/>
            <w:shd w:val="clear" w:color="auto" w:fill="FDE9D9" w:themeFill="accent6" w:themeFillTint="33"/>
            <w:vAlign w:val="center"/>
          </w:tcPr>
          <w:p w14:paraId="7F2E41CB" w14:textId="59DE0961" w:rsidR="001769CB" w:rsidRPr="00F16114" w:rsidRDefault="00ED0489" w:rsidP="7B1C3E57">
            <w:pPr>
              <w:jc w:val="center"/>
              <w:rPr>
                <w:sz w:val="20"/>
                <w:szCs w:val="20"/>
              </w:rPr>
            </w:pPr>
            <w:r w:rsidRPr="7B1C3E57">
              <w:rPr>
                <w:sz w:val="20"/>
                <w:szCs w:val="20"/>
              </w:rPr>
              <w:t>C. trav., art. L. 3171-1</w:t>
            </w:r>
            <w:r w:rsidRPr="00ED0489">
              <w:rPr>
                <w:rFonts w:cstheme="minorHAnsi"/>
                <w:sz w:val="20"/>
                <w:szCs w:val="20"/>
              </w:rPr>
              <w:cr/>
            </w:r>
            <w:r w:rsidRPr="7B1C3E57">
              <w:rPr>
                <w:sz w:val="20"/>
                <w:szCs w:val="20"/>
              </w:rPr>
              <w:t xml:space="preserve"> et D. 3171-2</w:t>
            </w:r>
          </w:p>
        </w:tc>
      </w:tr>
      <w:tr w:rsidR="00673452" w:rsidRPr="00CC03AB" w14:paraId="5C29ED92" w14:textId="77777777" w:rsidTr="7B1C3E57">
        <w:tc>
          <w:tcPr>
            <w:tcW w:w="2127" w:type="dxa"/>
            <w:shd w:val="clear" w:color="auto" w:fill="DBE5F1" w:themeFill="accent1" w:themeFillTint="33"/>
            <w:vAlign w:val="center"/>
          </w:tcPr>
          <w:p w14:paraId="3DD70EA2" w14:textId="53BFC576" w:rsidR="00673452" w:rsidRPr="7B1C3E57" w:rsidRDefault="00673452" w:rsidP="7B1C3E57">
            <w:pPr>
              <w:jc w:val="center"/>
              <w:rPr>
                <w:sz w:val="20"/>
                <w:szCs w:val="20"/>
              </w:rPr>
            </w:pPr>
            <w:r>
              <w:rPr>
                <w:sz w:val="20"/>
                <w:szCs w:val="20"/>
              </w:rPr>
              <w:t>Modulation</w:t>
            </w:r>
          </w:p>
        </w:tc>
        <w:tc>
          <w:tcPr>
            <w:tcW w:w="5528" w:type="dxa"/>
            <w:shd w:val="clear" w:color="auto" w:fill="F2DBDB" w:themeFill="accent2" w:themeFillTint="33"/>
            <w:vAlign w:val="center"/>
          </w:tcPr>
          <w:p w14:paraId="394EC450" w14:textId="77777777" w:rsidR="00673452" w:rsidRDefault="00673452" w:rsidP="7B1C3E57">
            <w:pPr>
              <w:jc w:val="center"/>
              <w:rPr>
                <w:sz w:val="20"/>
                <w:szCs w:val="20"/>
              </w:rPr>
            </w:pPr>
            <w:r>
              <w:rPr>
                <w:sz w:val="20"/>
                <w:szCs w:val="20"/>
              </w:rPr>
              <w:t>Programme définitif de modulation</w:t>
            </w:r>
          </w:p>
          <w:p w14:paraId="7E59223B" w14:textId="605C2961" w:rsidR="00673452" w:rsidRPr="7B1C3E57" w:rsidRDefault="00673452" w:rsidP="7B1C3E57">
            <w:pPr>
              <w:jc w:val="center"/>
              <w:rPr>
                <w:sz w:val="20"/>
                <w:szCs w:val="20"/>
              </w:rPr>
            </w:pPr>
            <w:r>
              <w:rPr>
                <w:sz w:val="20"/>
                <w:szCs w:val="20"/>
              </w:rPr>
              <w:t>(Fiche n°1)</w:t>
            </w:r>
          </w:p>
        </w:tc>
        <w:tc>
          <w:tcPr>
            <w:tcW w:w="1701" w:type="dxa"/>
            <w:shd w:val="clear" w:color="auto" w:fill="E5DFEC" w:themeFill="accent4" w:themeFillTint="33"/>
            <w:vAlign w:val="center"/>
          </w:tcPr>
          <w:p w14:paraId="3C833947" w14:textId="798320C7" w:rsidR="00673452" w:rsidRPr="7B1C3E57" w:rsidRDefault="00673452" w:rsidP="7B1C3E57">
            <w:pPr>
              <w:jc w:val="center"/>
              <w:rPr>
                <w:sz w:val="20"/>
                <w:szCs w:val="20"/>
              </w:rPr>
            </w:pPr>
            <w:r w:rsidRPr="00673452">
              <w:rPr>
                <w:sz w:val="20"/>
                <w:szCs w:val="20"/>
              </w:rPr>
              <w:t>Affichage</w:t>
            </w:r>
          </w:p>
        </w:tc>
        <w:tc>
          <w:tcPr>
            <w:tcW w:w="1560" w:type="dxa"/>
            <w:shd w:val="clear" w:color="auto" w:fill="FDE9D9" w:themeFill="accent6" w:themeFillTint="33"/>
            <w:vAlign w:val="center"/>
          </w:tcPr>
          <w:p w14:paraId="11393EC6" w14:textId="76D335EC" w:rsidR="00673452" w:rsidRPr="7B1C3E57" w:rsidRDefault="00673452" w:rsidP="7B1C3E57">
            <w:pPr>
              <w:jc w:val="center"/>
              <w:rPr>
                <w:sz w:val="20"/>
                <w:szCs w:val="20"/>
              </w:rPr>
            </w:pPr>
            <w:r>
              <w:rPr>
                <w:sz w:val="20"/>
                <w:szCs w:val="20"/>
              </w:rPr>
              <w:t>Article 3.3.2 accord ARTT du 15 juin 1999</w:t>
            </w:r>
          </w:p>
        </w:tc>
      </w:tr>
      <w:tr w:rsidR="001769CB" w:rsidRPr="00CC03AB" w14:paraId="6E796FCB" w14:textId="795F14B2" w:rsidTr="7B1C3E57">
        <w:tc>
          <w:tcPr>
            <w:tcW w:w="2127" w:type="dxa"/>
            <w:shd w:val="clear" w:color="auto" w:fill="DBE5F1" w:themeFill="accent1" w:themeFillTint="33"/>
            <w:vAlign w:val="center"/>
          </w:tcPr>
          <w:p w14:paraId="76C6863D" w14:textId="77777777" w:rsidR="001769CB" w:rsidRPr="00F16114" w:rsidRDefault="7B1C3E57" w:rsidP="7B1C3E57">
            <w:pPr>
              <w:jc w:val="center"/>
              <w:rPr>
                <w:color w:val="000000" w:themeColor="text1"/>
                <w:sz w:val="20"/>
                <w:szCs w:val="20"/>
              </w:rPr>
            </w:pPr>
            <w:r w:rsidRPr="7B1C3E57">
              <w:rPr>
                <w:sz w:val="20"/>
                <w:szCs w:val="20"/>
              </w:rPr>
              <w:t>Repos hebdomadaire</w:t>
            </w:r>
          </w:p>
        </w:tc>
        <w:tc>
          <w:tcPr>
            <w:tcW w:w="5528" w:type="dxa"/>
            <w:shd w:val="clear" w:color="auto" w:fill="F2DBDB" w:themeFill="accent2" w:themeFillTint="33"/>
            <w:vAlign w:val="center"/>
          </w:tcPr>
          <w:p w14:paraId="3918D4C3" w14:textId="1ED0A2E7" w:rsidR="001769CB" w:rsidRPr="00F16114" w:rsidRDefault="7B1C3E57" w:rsidP="7B1C3E57">
            <w:pPr>
              <w:jc w:val="center"/>
              <w:rPr>
                <w:sz w:val="20"/>
                <w:szCs w:val="20"/>
              </w:rPr>
            </w:pPr>
            <w:r w:rsidRPr="7B1C3E57">
              <w:rPr>
                <w:sz w:val="20"/>
                <w:szCs w:val="20"/>
              </w:rPr>
              <w:t>Jours et heures de repos collectifs (si tous les salariés sans exception ne bénéficient pas du repos hebdomadaire le dimanche)</w:t>
            </w:r>
          </w:p>
          <w:p w14:paraId="08A70766" w14:textId="77777777" w:rsidR="001769CB" w:rsidRPr="00F16114" w:rsidRDefault="7B1C3E57" w:rsidP="7B1C3E57">
            <w:pPr>
              <w:jc w:val="center"/>
              <w:rPr>
                <w:color w:val="000000" w:themeColor="text1"/>
                <w:sz w:val="20"/>
                <w:szCs w:val="20"/>
              </w:rPr>
            </w:pPr>
            <w:r w:rsidRPr="7B1C3E57">
              <w:rPr>
                <w:sz w:val="20"/>
                <w:szCs w:val="20"/>
              </w:rPr>
              <w:t>(Fiche n° 1)</w:t>
            </w:r>
          </w:p>
        </w:tc>
        <w:tc>
          <w:tcPr>
            <w:tcW w:w="1701" w:type="dxa"/>
            <w:shd w:val="clear" w:color="auto" w:fill="E5DFEC" w:themeFill="accent4" w:themeFillTint="33"/>
            <w:vAlign w:val="center"/>
          </w:tcPr>
          <w:p w14:paraId="0AD37D45" w14:textId="4A7D2E7A" w:rsidR="001769CB" w:rsidRPr="00F16114" w:rsidRDefault="7B1C3E57" w:rsidP="7B1C3E57">
            <w:pPr>
              <w:jc w:val="center"/>
              <w:rPr>
                <w:sz w:val="20"/>
                <w:szCs w:val="20"/>
              </w:rPr>
            </w:pPr>
            <w:r w:rsidRPr="7B1C3E57">
              <w:rPr>
                <w:sz w:val="20"/>
                <w:szCs w:val="20"/>
              </w:rPr>
              <w:t>Information par tout moyen</w:t>
            </w:r>
          </w:p>
        </w:tc>
        <w:tc>
          <w:tcPr>
            <w:tcW w:w="1560" w:type="dxa"/>
            <w:shd w:val="clear" w:color="auto" w:fill="FDE9D9" w:themeFill="accent6" w:themeFillTint="33"/>
            <w:vAlign w:val="center"/>
          </w:tcPr>
          <w:p w14:paraId="4FA9DC7C" w14:textId="1A8A5C9C" w:rsidR="001769CB" w:rsidRPr="008513A0" w:rsidRDefault="7B1C3E57" w:rsidP="7B1C3E57">
            <w:pPr>
              <w:jc w:val="center"/>
              <w:rPr>
                <w:sz w:val="20"/>
                <w:szCs w:val="20"/>
              </w:rPr>
            </w:pPr>
            <w:r w:rsidRPr="7B1C3E57">
              <w:rPr>
                <w:sz w:val="20"/>
                <w:szCs w:val="20"/>
              </w:rPr>
              <w:t>C. trav., art. R. 3172-1</w:t>
            </w:r>
          </w:p>
        </w:tc>
      </w:tr>
      <w:tr w:rsidR="001769CB" w:rsidRPr="00CC03AB" w14:paraId="0426EF72" w14:textId="04D792AE" w:rsidTr="7B1C3E57">
        <w:tc>
          <w:tcPr>
            <w:tcW w:w="2127" w:type="dxa"/>
            <w:shd w:val="clear" w:color="auto" w:fill="DBE5F1" w:themeFill="accent1" w:themeFillTint="33"/>
            <w:vAlign w:val="center"/>
          </w:tcPr>
          <w:p w14:paraId="43C2B3A2" w14:textId="77777777" w:rsidR="001769CB" w:rsidRPr="00F16114" w:rsidRDefault="7B1C3E57" w:rsidP="7B1C3E57">
            <w:pPr>
              <w:jc w:val="center"/>
              <w:rPr>
                <w:color w:val="000000" w:themeColor="text1"/>
                <w:sz w:val="20"/>
                <w:szCs w:val="20"/>
              </w:rPr>
            </w:pPr>
            <w:r w:rsidRPr="7B1C3E57">
              <w:rPr>
                <w:sz w:val="20"/>
                <w:szCs w:val="20"/>
              </w:rPr>
              <w:t>Congés payés</w:t>
            </w:r>
          </w:p>
        </w:tc>
        <w:tc>
          <w:tcPr>
            <w:tcW w:w="5528" w:type="dxa"/>
            <w:shd w:val="clear" w:color="auto" w:fill="F2DBDB" w:themeFill="accent2" w:themeFillTint="33"/>
            <w:vAlign w:val="center"/>
          </w:tcPr>
          <w:p w14:paraId="1F72357B" w14:textId="77777777" w:rsidR="001769CB" w:rsidRPr="00F16114" w:rsidRDefault="7B1C3E57" w:rsidP="7B1C3E57">
            <w:pPr>
              <w:jc w:val="center"/>
              <w:rPr>
                <w:sz w:val="20"/>
                <w:szCs w:val="20"/>
              </w:rPr>
            </w:pPr>
            <w:r w:rsidRPr="7B1C3E57">
              <w:rPr>
                <w:sz w:val="20"/>
                <w:szCs w:val="20"/>
              </w:rPr>
              <w:t>Période de prise des congés</w:t>
            </w:r>
          </w:p>
          <w:p w14:paraId="7B7A6B2C" w14:textId="77777777" w:rsidR="001769CB" w:rsidRPr="00F16114" w:rsidRDefault="7B1C3E57" w:rsidP="7B1C3E57">
            <w:pPr>
              <w:jc w:val="center"/>
              <w:rPr>
                <w:color w:val="000000" w:themeColor="text1"/>
                <w:sz w:val="20"/>
                <w:szCs w:val="20"/>
              </w:rPr>
            </w:pPr>
            <w:r w:rsidRPr="7B1C3E57">
              <w:rPr>
                <w:sz w:val="20"/>
                <w:szCs w:val="20"/>
              </w:rPr>
              <w:t>(Fiche n°1)</w:t>
            </w:r>
          </w:p>
        </w:tc>
        <w:tc>
          <w:tcPr>
            <w:tcW w:w="1701" w:type="dxa"/>
            <w:shd w:val="clear" w:color="auto" w:fill="E5DFEC" w:themeFill="accent4" w:themeFillTint="33"/>
            <w:vAlign w:val="center"/>
          </w:tcPr>
          <w:p w14:paraId="226E7FBB" w14:textId="77777777" w:rsidR="001769CB" w:rsidRPr="00F16114" w:rsidRDefault="7B1C3E57" w:rsidP="7B1C3E57">
            <w:pPr>
              <w:jc w:val="center"/>
              <w:rPr>
                <w:sz w:val="20"/>
                <w:szCs w:val="20"/>
              </w:rPr>
            </w:pPr>
            <w:r w:rsidRPr="7B1C3E57">
              <w:rPr>
                <w:sz w:val="20"/>
                <w:szCs w:val="20"/>
              </w:rPr>
              <w:t>Affichage</w:t>
            </w:r>
          </w:p>
        </w:tc>
        <w:tc>
          <w:tcPr>
            <w:tcW w:w="1560" w:type="dxa"/>
            <w:shd w:val="clear" w:color="auto" w:fill="FDE9D9" w:themeFill="accent6" w:themeFillTint="33"/>
            <w:vAlign w:val="center"/>
          </w:tcPr>
          <w:p w14:paraId="5D22C1C6" w14:textId="760B8F14" w:rsidR="001769CB" w:rsidRPr="00F16114" w:rsidRDefault="7B1C3E57" w:rsidP="7B1C3E57">
            <w:pPr>
              <w:jc w:val="center"/>
              <w:rPr>
                <w:sz w:val="20"/>
                <w:szCs w:val="20"/>
              </w:rPr>
            </w:pPr>
            <w:r w:rsidRPr="7B1C3E57">
              <w:rPr>
                <w:sz w:val="20"/>
                <w:szCs w:val="20"/>
              </w:rPr>
              <w:t>C. trav., art. D. 3141-5</w:t>
            </w:r>
          </w:p>
        </w:tc>
      </w:tr>
      <w:tr w:rsidR="001769CB" w:rsidRPr="00CC03AB" w14:paraId="73D785BB" w14:textId="0BA276B1" w:rsidTr="7B1C3E57">
        <w:tc>
          <w:tcPr>
            <w:tcW w:w="2127" w:type="dxa"/>
            <w:shd w:val="clear" w:color="auto" w:fill="DBE5F1" w:themeFill="accent1" w:themeFillTint="33"/>
            <w:vAlign w:val="center"/>
          </w:tcPr>
          <w:p w14:paraId="64BC98F7" w14:textId="77777777" w:rsidR="001769CB" w:rsidRPr="00F16114" w:rsidRDefault="7B1C3E57" w:rsidP="7B1C3E57">
            <w:pPr>
              <w:jc w:val="center"/>
              <w:rPr>
                <w:sz w:val="20"/>
                <w:szCs w:val="20"/>
              </w:rPr>
            </w:pPr>
            <w:r w:rsidRPr="7B1C3E57">
              <w:rPr>
                <w:sz w:val="20"/>
                <w:szCs w:val="20"/>
              </w:rPr>
              <w:t>Conventions et accords collectifs</w:t>
            </w:r>
          </w:p>
        </w:tc>
        <w:tc>
          <w:tcPr>
            <w:tcW w:w="5528" w:type="dxa"/>
            <w:shd w:val="clear" w:color="auto" w:fill="F2DBDB" w:themeFill="accent2" w:themeFillTint="33"/>
            <w:vAlign w:val="center"/>
          </w:tcPr>
          <w:p w14:paraId="6461957E" w14:textId="42C18707" w:rsidR="001769CB" w:rsidRDefault="7B1C3E57" w:rsidP="7B1C3E57">
            <w:pPr>
              <w:jc w:val="center"/>
              <w:rPr>
                <w:sz w:val="20"/>
                <w:szCs w:val="20"/>
              </w:rPr>
            </w:pPr>
            <w:r w:rsidRPr="7B1C3E57">
              <w:rPr>
                <w:sz w:val="20"/>
                <w:szCs w:val="20"/>
              </w:rPr>
              <w:t>Avis comportant l’intitulé des conventions et accords collectifs applicables dans l'établissement précisant les modalités de consultation</w:t>
            </w:r>
          </w:p>
          <w:p w14:paraId="36F74C10" w14:textId="34D6E0BA" w:rsidR="001769CB" w:rsidRDefault="7B1C3E57" w:rsidP="7B1C3E57">
            <w:pPr>
              <w:jc w:val="center"/>
              <w:rPr>
                <w:sz w:val="20"/>
                <w:szCs w:val="20"/>
              </w:rPr>
            </w:pPr>
            <w:r w:rsidRPr="7B1C3E57">
              <w:rPr>
                <w:sz w:val="20"/>
                <w:szCs w:val="20"/>
              </w:rPr>
              <w:t>(Fiche n°2)</w:t>
            </w:r>
          </w:p>
          <w:p w14:paraId="53F22F25" w14:textId="401750F0" w:rsidR="001769CB" w:rsidRPr="00F16114" w:rsidRDefault="7B1C3E57" w:rsidP="7B1C3E57">
            <w:pPr>
              <w:jc w:val="center"/>
              <w:rPr>
                <w:sz w:val="20"/>
                <w:szCs w:val="20"/>
              </w:rPr>
            </w:pPr>
            <w:r w:rsidRPr="7B1C3E57">
              <w:rPr>
                <w:sz w:val="20"/>
                <w:szCs w:val="20"/>
              </w:rPr>
              <w:t>Procès-verbal de résultat du vote organisé en cas de référendum visant à valider un accord d’entreprise minoritaire ou un accord négocié avec un salarié mandaté</w:t>
            </w:r>
          </w:p>
        </w:tc>
        <w:tc>
          <w:tcPr>
            <w:tcW w:w="1701" w:type="dxa"/>
            <w:shd w:val="clear" w:color="auto" w:fill="E5DFEC" w:themeFill="accent4" w:themeFillTint="33"/>
            <w:vAlign w:val="center"/>
          </w:tcPr>
          <w:p w14:paraId="0D078073" w14:textId="46E41D74" w:rsidR="001769CB" w:rsidRPr="00F16114" w:rsidRDefault="7B1C3E57" w:rsidP="7B1C3E57">
            <w:pPr>
              <w:jc w:val="center"/>
              <w:rPr>
                <w:sz w:val="20"/>
                <w:szCs w:val="20"/>
              </w:rPr>
            </w:pPr>
            <w:r w:rsidRPr="7B1C3E57">
              <w:rPr>
                <w:sz w:val="20"/>
                <w:szCs w:val="20"/>
              </w:rPr>
              <w:t>Information par tout moyen</w:t>
            </w:r>
          </w:p>
        </w:tc>
        <w:tc>
          <w:tcPr>
            <w:tcW w:w="1560" w:type="dxa"/>
            <w:shd w:val="clear" w:color="auto" w:fill="FDE9D9" w:themeFill="accent6" w:themeFillTint="33"/>
            <w:vAlign w:val="center"/>
          </w:tcPr>
          <w:p w14:paraId="06A4B99E" w14:textId="2F2670C0" w:rsidR="008E45BF" w:rsidRDefault="008E45BF" w:rsidP="7B1C3E57">
            <w:pPr>
              <w:jc w:val="center"/>
              <w:rPr>
                <w:sz w:val="20"/>
                <w:szCs w:val="20"/>
              </w:rPr>
            </w:pPr>
            <w:r w:rsidRPr="7B1C3E57">
              <w:rPr>
                <w:sz w:val="20"/>
                <w:szCs w:val="20"/>
              </w:rPr>
              <w:t>C. trav., art. R. 2262-3</w:t>
            </w:r>
            <w:r w:rsidRPr="008E45BF">
              <w:rPr>
                <w:rFonts w:cstheme="minorHAnsi"/>
                <w:sz w:val="20"/>
                <w:szCs w:val="20"/>
              </w:rPr>
              <w:cr/>
            </w:r>
            <w:r w:rsidRPr="7B1C3E57">
              <w:rPr>
                <w:sz w:val="20"/>
                <w:szCs w:val="20"/>
              </w:rPr>
              <w:t xml:space="preserve"> et</w:t>
            </w:r>
          </w:p>
          <w:p w14:paraId="72B013F4" w14:textId="11651910" w:rsidR="001769CB" w:rsidRPr="003B5DB3" w:rsidRDefault="7B1C3E57" w:rsidP="7B1C3E57">
            <w:pPr>
              <w:jc w:val="center"/>
              <w:rPr>
                <w:sz w:val="20"/>
                <w:szCs w:val="20"/>
              </w:rPr>
            </w:pPr>
            <w:r w:rsidRPr="7B1C3E57">
              <w:rPr>
                <w:sz w:val="20"/>
                <w:szCs w:val="20"/>
              </w:rPr>
              <w:t>C. trav., art. D. 2232-2</w:t>
            </w:r>
          </w:p>
        </w:tc>
      </w:tr>
      <w:tr w:rsidR="001769CB" w:rsidRPr="00CC03AB" w14:paraId="4F1EB884" w14:textId="6B051004" w:rsidTr="7B1C3E57">
        <w:tc>
          <w:tcPr>
            <w:tcW w:w="2127" w:type="dxa"/>
            <w:shd w:val="clear" w:color="auto" w:fill="DBE5F1" w:themeFill="accent1" w:themeFillTint="33"/>
            <w:vAlign w:val="center"/>
          </w:tcPr>
          <w:p w14:paraId="2E323B7D" w14:textId="77777777" w:rsidR="001769CB" w:rsidRPr="00F16114" w:rsidRDefault="7B1C3E57" w:rsidP="7B1C3E57">
            <w:pPr>
              <w:jc w:val="center"/>
              <w:rPr>
                <w:sz w:val="20"/>
                <w:szCs w:val="20"/>
              </w:rPr>
            </w:pPr>
            <w:r w:rsidRPr="7B1C3E57">
              <w:rPr>
                <w:sz w:val="20"/>
                <w:szCs w:val="20"/>
              </w:rPr>
              <w:t>Egalité professionnelle et salariale entre hommes et femmes</w:t>
            </w:r>
          </w:p>
        </w:tc>
        <w:tc>
          <w:tcPr>
            <w:tcW w:w="5528" w:type="dxa"/>
            <w:shd w:val="clear" w:color="auto" w:fill="F2DBDB" w:themeFill="accent2" w:themeFillTint="33"/>
            <w:vAlign w:val="center"/>
          </w:tcPr>
          <w:p w14:paraId="5820FB42" w14:textId="77777777" w:rsidR="001769CB" w:rsidRPr="00F16114" w:rsidRDefault="7B1C3E57" w:rsidP="7B1C3E57">
            <w:pPr>
              <w:jc w:val="center"/>
              <w:rPr>
                <w:sz w:val="20"/>
                <w:szCs w:val="20"/>
              </w:rPr>
            </w:pPr>
            <w:r w:rsidRPr="7B1C3E57">
              <w:rPr>
                <w:sz w:val="20"/>
                <w:szCs w:val="20"/>
              </w:rPr>
              <w:t>Articles L.3221-1 à L.3221-7 du code du travail</w:t>
            </w:r>
          </w:p>
          <w:p w14:paraId="0453EC72" w14:textId="77777777" w:rsidR="001769CB" w:rsidRPr="00F16114" w:rsidRDefault="7B1C3E57" w:rsidP="7B1C3E57">
            <w:pPr>
              <w:jc w:val="center"/>
              <w:rPr>
                <w:sz w:val="20"/>
                <w:szCs w:val="20"/>
              </w:rPr>
            </w:pPr>
            <w:r w:rsidRPr="7B1C3E57">
              <w:rPr>
                <w:sz w:val="20"/>
                <w:szCs w:val="20"/>
              </w:rPr>
              <w:t>(Fiche n°3)</w:t>
            </w:r>
          </w:p>
        </w:tc>
        <w:tc>
          <w:tcPr>
            <w:tcW w:w="1701" w:type="dxa"/>
            <w:shd w:val="clear" w:color="auto" w:fill="E5DFEC" w:themeFill="accent4" w:themeFillTint="33"/>
            <w:vAlign w:val="center"/>
          </w:tcPr>
          <w:p w14:paraId="22A2803F" w14:textId="4ED08170" w:rsidR="001769CB" w:rsidRPr="00F16114" w:rsidRDefault="001769CB" w:rsidP="7B1C3E57">
            <w:pPr>
              <w:jc w:val="center"/>
              <w:rPr>
                <w:sz w:val="20"/>
                <w:szCs w:val="20"/>
              </w:rPr>
            </w:pPr>
            <w:r w:rsidRPr="7B1C3E57">
              <w:rPr>
                <w:sz w:val="20"/>
                <w:szCs w:val="20"/>
              </w:rPr>
              <w:t>Information par tout moyen</w:t>
            </w:r>
            <w:r w:rsidRPr="7B1C3E57">
              <w:rPr>
                <w:rStyle w:val="Appelnotedebasdep"/>
                <w:sz w:val="20"/>
                <w:szCs w:val="20"/>
              </w:rPr>
              <w:footnoteReference w:id="1"/>
            </w:r>
          </w:p>
        </w:tc>
        <w:tc>
          <w:tcPr>
            <w:tcW w:w="1560" w:type="dxa"/>
            <w:shd w:val="clear" w:color="auto" w:fill="FDE9D9" w:themeFill="accent6" w:themeFillTint="33"/>
            <w:vAlign w:val="center"/>
          </w:tcPr>
          <w:p w14:paraId="3C444B3C" w14:textId="753E2C42" w:rsidR="001769CB" w:rsidRPr="008513A0" w:rsidRDefault="7B1C3E57" w:rsidP="7B1C3E57">
            <w:pPr>
              <w:jc w:val="center"/>
              <w:rPr>
                <w:sz w:val="20"/>
                <w:szCs w:val="20"/>
              </w:rPr>
            </w:pPr>
            <w:r w:rsidRPr="7B1C3E57">
              <w:rPr>
                <w:sz w:val="20"/>
                <w:szCs w:val="20"/>
              </w:rPr>
              <w:t>C. trav., art. R. 3221-2</w:t>
            </w:r>
          </w:p>
        </w:tc>
      </w:tr>
      <w:tr w:rsidR="00EB0CB3" w:rsidRPr="00CC03AB" w14:paraId="0518B8F0" w14:textId="1EC5C374" w:rsidTr="7B1C3E57">
        <w:tc>
          <w:tcPr>
            <w:tcW w:w="2127" w:type="dxa"/>
            <w:shd w:val="clear" w:color="auto" w:fill="DBE5F1" w:themeFill="accent1" w:themeFillTint="33"/>
            <w:vAlign w:val="center"/>
          </w:tcPr>
          <w:p w14:paraId="689992AB" w14:textId="77777777" w:rsidR="00EB0CB3" w:rsidRPr="00F16114" w:rsidRDefault="7B1C3E57" w:rsidP="7B1C3E57">
            <w:pPr>
              <w:jc w:val="center"/>
              <w:rPr>
                <w:color w:val="000000" w:themeColor="text1"/>
                <w:sz w:val="20"/>
                <w:szCs w:val="20"/>
              </w:rPr>
            </w:pPr>
            <w:r w:rsidRPr="7B1C3E57">
              <w:rPr>
                <w:sz w:val="20"/>
                <w:szCs w:val="20"/>
              </w:rPr>
              <w:t>Harcèlement moral</w:t>
            </w:r>
          </w:p>
        </w:tc>
        <w:tc>
          <w:tcPr>
            <w:tcW w:w="5528" w:type="dxa"/>
            <w:shd w:val="clear" w:color="auto" w:fill="F2DBDB" w:themeFill="accent2" w:themeFillTint="33"/>
            <w:vAlign w:val="center"/>
          </w:tcPr>
          <w:p w14:paraId="669C877B" w14:textId="77777777" w:rsidR="00EB0CB3" w:rsidRPr="00F16114" w:rsidRDefault="7B1C3E57" w:rsidP="7B1C3E57">
            <w:pPr>
              <w:jc w:val="center"/>
              <w:rPr>
                <w:color w:val="000000" w:themeColor="text1"/>
                <w:sz w:val="20"/>
                <w:szCs w:val="20"/>
              </w:rPr>
            </w:pPr>
            <w:r w:rsidRPr="7B1C3E57">
              <w:rPr>
                <w:color w:val="000000" w:themeColor="text1"/>
                <w:sz w:val="20"/>
                <w:szCs w:val="20"/>
              </w:rPr>
              <w:t>Article 222-33-2 du code pénal</w:t>
            </w:r>
          </w:p>
          <w:p w14:paraId="1E065FF7" w14:textId="77777777" w:rsidR="00EB0CB3" w:rsidRPr="00F16114" w:rsidRDefault="7B1C3E57" w:rsidP="7B1C3E57">
            <w:pPr>
              <w:jc w:val="center"/>
              <w:rPr>
                <w:color w:val="000000" w:themeColor="text1"/>
                <w:sz w:val="20"/>
                <w:szCs w:val="20"/>
              </w:rPr>
            </w:pPr>
            <w:r w:rsidRPr="7B1C3E57">
              <w:rPr>
                <w:color w:val="000000" w:themeColor="text1"/>
                <w:sz w:val="20"/>
                <w:szCs w:val="20"/>
              </w:rPr>
              <w:t>(Fiche n°4)</w:t>
            </w:r>
          </w:p>
        </w:tc>
        <w:tc>
          <w:tcPr>
            <w:tcW w:w="1701" w:type="dxa"/>
            <w:shd w:val="clear" w:color="auto" w:fill="E5DFEC" w:themeFill="accent4" w:themeFillTint="33"/>
            <w:vAlign w:val="center"/>
          </w:tcPr>
          <w:p w14:paraId="759C37E1" w14:textId="77777777" w:rsidR="00EB0CB3" w:rsidRPr="00280730" w:rsidRDefault="7B1C3E57" w:rsidP="7B1C3E57">
            <w:pPr>
              <w:jc w:val="center"/>
              <w:rPr>
                <w:sz w:val="20"/>
                <w:szCs w:val="20"/>
              </w:rPr>
            </w:pPr>
            <w:r w:rsidRPr="7B1C3E57">
              <w:rPr>
                <w:sz w:val="20"/>
                <w:szCs w:val="20"/>
              </w:rPr>
              <w:t>Information par tout moyen</w:t>
            </w:r>
          </w:p>
        </w:tc>
        <w:tc>
          <w:tcPr>
            <w:tcW w:w="1560" w:type="dxa"/>
            <w:shd w:val="clear" w:color="auto" w:fill="FDE9D9" w:themeFill="accent6" w:themeFillTint="33"/>
            <w:vAlign w:val="center"/>
          </w:tcPr>
          <w:p w14:paraId="23E7E93F" w14:textId="69D1A6DC" w:rsidR="00EB0CB3" w:rsidRPr="00280730" w:rsidRDefault="7B1C3E57" w:rsidP="7B1C3E57">
            <w:pPr>
              <w:pStyle w:val="Sansinterligne"/>
              <w:jc w:val="center"/>
              <w:rPr>
                <w:sz w:val="20"/>
                <w:szCs w:val="20"/>
              </w:rPr>
            </w:pPr>
            <w:r w:rsidRPr="7B1C3E57">
              <w:rPr>
                <w:sz w:val="20"/>
                <w:szCs w:val="20"/>
              </w:rPr>
              <w:t>C. trav., art. L. 1152-4</w:t>
            </w:r>
          </w:p>
        </w:tc>
      </w:tr>
      <w:tr w:rsidR="00EB0CB3" w:rsidRPr="00CC03AB" w14:paraId="30065A01" w14:textId="14603191" w:rsidTr="7B1C3E57">
        <w:tc>
          <w:tcPr>
            <w:tcW w:w="2127" w:type="dxa"/>
            <w:shd w:val="clear" w:color="auto" w:fill="DBE5F1" w:themeFill="accent1" w:themeFillTint="33"/>
            <w:vAlign w:val="center"/>
          </w:tcPr>
          <w:p w14:paraId="207B8EF4" w14:textId="77777777" w:rsidR="00EB0CB3" w:rsidRPr="00F16114" w:rsidRDefault="7B1C3E57" w:rsidP="7B1C3E57">
            <w:pPr>
              <w:jc w:val="center"/>
              <w:rPr>
                <w:color w:val="000000" w:themeColor="text1"/>
                <w:sz w:val="20"/>
                <w:szCs w:val="20"/>
              </w:rPr>
            </w:pPr>
            <w:r w:rsidRPr="7B1C3E57">
              <w:rPr>
                <w:sz w:val="20"/>
                <w:szCs w:val="20"/>
              </w:rPr>
              <w:t>Harcèlement sexuel</w:t>
            </w:r>
          </w:p>
        </w:tc>
        <w:tc>
          <w:tcPr>
            <w:tcW w:w="5528" w:type="dxa"/>
            <w:shd w:val="clear" w:color="auto" w:fill="F2DBDB" w:themeFill="accent2" w:themeFillTint="33"/>
            <w:vAlign w:val="center"/>
          </w:tcPr>
          <w:p w14:paraId="3F27F038" w14:textId="77777777" w:rsidR="00EB0CB3" w:rsidRPr="00F16114" w:rsidRDefault="7B1C3E57" w:rsidP="7B1C3E57">
            <w:pPr>
              <w:jc w:val="center"/>
              <w:rPr>
                <w:sz w:val="20"/>
                <w:szCs w:val="20"/>
              </w:rPr>
            </w:pPr>
            <w:r w:rsidRPr="7B1C3E57">
              <w:rPr>
                <w:sz w:val="20"/>
                <w:szCs w:val="20"/>
              </w:rPr>
              <w:t>Article 222-33 du code pénal</w:t>
            </w:r>
          </w:p>
          <w:p w14:paraId="7A377C6A" w14:textId="77777777" w:rsidR="00EB0CB3" w:rsidRPr="00F16114" w:rsidRDefault="7B1C3E57" w:rsidP="7B1C3E57">
            <w:pPr>
              <w:jc w:val="center"/>
              <w:rPr>
                <w:color w:val="000000" w:themeColor="text1"/>
                <w:sz w:val="20"/>
                <w:szCs w:val="20"/>
              </w:rPr>
            </w:pPr>
            <w:r w:rsidRPr="7B1C3E57">
              <w:rPr>
                <w:color w:val="000000" w:themeColor="text1"/>
                <w:sz w:val="20"/>
                <w:szCs w:val="20"/>
              </w:rPr>
              <w:t>(Fiche n°4)</w:t>
            </w:r>
          </w:p>
        </w:tc>
        <w:tc>
          <w:tcPr>
            <w:tcW w:w="1701" w:type="dxa"/>
            <w:shd w:val="clear" w:color="auto" w:fill="E5DFEC" w:themeFill="accent4" w:themeFillTint="33"/>
            <w:vAlign w:val="center"/>
          </w:tcPr>
          <w:p w14:paraId="3DACFA2D" w14:textId="0A3F2BBC" w:rsidR="00EB0CB3" w:rsidRPr="00280730" w:rsidRDefault="7B1C3E57" w:rsidP="7B1C3E57">
            <w:pPr>
              <w:pStyle w:val="Sansinterligne"/>
              <w:jc w:val="center"/>
              <w:rPr>
                <w:sz w:val="20"/>
                <w:szCs w:val="20"/>
              </w:rPr>
            </w:pPr>
            <w:r w:rsidRPr="7B1C3E57">
              <w:rPr>
                <w:sz w:val="20"/>
                <w:szCs w:val="20"/>
              </w:rPr>
              <w:t>Information par tout moyen</w:t>
            </w:r>
          </w:p>
        </w:tc>
        <w:tc>
          <w:tcPr>
            <w:tcW w:w="1560" w:type="dxa"/>
            <w:shd w:val="clear" w:color="auto" w:fill="FDE9D9" w:themeFill="accent6" w:themeFillTint="33"/>
            <w:vAlign w:val="center"/>
          </w:tcPr>
          <w:p w14:paraId="495A3229" w14:textId="2A1E5B82" w:rsidR="00EB0CB3" w:rsidRPr="00280730" w:rsidRDefault="7B1C3E57" w:rsidP="7B1C3E57">
            <w:pPr>
              <w:pStyle w:val="Sansinterligne"/>
              <w:jc w:val="center"/>
              <w:rPr>
                <w:sz w:val="20"/>
                <w:szCs w:val="20"/>
              </w:rPr>
            </w:pPr>
            <w:r w:rsidRPr="7B1C3E57">
              <w:rPr>
                <w:sz w:val="20"/>
                <w:szCs w:val="20"/>
              </w:rPr>
              <w:t>C. trav., art. L. 1153-5</w:t>
            </w:r>
          </w:p>
        </w:tc>
      </w:tr>
      <w:tr w:rsidR="00EB0CB3" w:rsidRPr="00CC03AB" w14:paraId="3DE5798B" w14:textId="4C864308" w:rsidTr="7B1C3E57">
        <w:trPr>
          <w:trHeight w:val="759"/>
        </w:trPr>
        <w:tc>
          <w:tcPr>
            <w:tcW w:w="2127" w:type="dxa"/>
            <w:shd w:val="clear" w:color="auto" w:fill="DBE5F1" w:themeFill="accent1" w:themeFillTint="33"/>
            <w:vAlign w:val="center"/>
          </w:tcPr>
          <w:p w14:paraId="7EB7A10A" w14:textId="3EFB13CB" w:rsidR="00EB0CB3" w:rsidRPr="00F16114" w:rsidRDefault="7B1C3E57" w:rsidP="7B1C3E57">
            <w:pPr>
              <w:jc w:val="center"/>
              <w:rPr>
                <w:color w:val="000000" w:themeColor="text1"/>
                <w:sz w:val="20"/>
                <w:szCs w:val="20"/>
              </w:rPr>
            </w:pPr>
            <w:r w:rsidRPr="7B1C3E57">
              <w:rPr>
                <w:sz w:val="20"/>
                <w:szCs w:val="20"/>
              </w:rPr>
              <w:t>Lutte contre la discrimination</w:t>
            </w:r>
          </w:p>
        </w:tc>
        <w:tc>
          <w:tcPr>
            <w:tcW w:w="5528" w:type="dxa"/>
            <w:shd w:val="clear" w:color="auto" w:fill="F2DBDB" w:themeFill="accent2" w:themeFillTint="33"/>
            <w:vAlign w:val="center"/>
          </w:tcPr>
          <w:p w14:paraId="65AA042D" w14:textId="77777777" w:rsidR="00EB0CB3" w:rsidRPr="00F16114" w:rsidRDefault="7B1C3E57" w:rsidP="7B1C3E57">
            <w:pPr>
              <w:jc w:val="center"/>
              <w:rPr>
                <w:color w:val="000000" w:themeColor="text1"/>
                <w:sz w:val="20"/>
                <w:szCs w:val="20"/>
              </w:rPr>
            </w:pPr>
            <w:r w:rsidRPr="7B1C3E57">
              <w:rPr>
                <w:color w:val="000000" w:themeColor="text1"/>
                <w:sz w:val="20"/>
                <w:szCs w:val="20"/>
              </w:rPr>
              <w:t>Articles 225-1 à 225-4 du code pénal</w:t>
            </w:r>
          </w:p>
          <w:p w14:paraId="466F22D1" w14:textId="77777777" w:rsidR="00EB0CB3" w:rsidRPr="00F16114" w:rsidRDefault="7B1C3E57" w:rsidP="7B1C3E57">
            <w:pPr>
              <w:jc w:val="center"/>
              <w:rPr>
                <w:color w:val="000000" w:themeColor="text1"/>
                <w:sz w:val="20"/>
                <w:szCs w:val="20"/>
              </w:rPr>
            </w:pPr>
            <w:r w:rsidRPr="7B1C3E57">
              <w:rPr>
                <w:color w:val="000000" w:themeColor="text1"/>
                <w:sz w:val="20"/>
                <w:szCs w:val="20"/>
              </w:rPr>
              <w:t>(Fiche n°5)</w:t>
            </w:r>
          </w:p>
        </w:tc>
        <w:tc>
          <w:tcPr>
            <w:tcW w:w="1701" w:type="dxa"/>
            <w:shd w:val="clear" w:color="auto" w:fill="E5DFEC" w:themeFill="accent4" w:themeFillTint="33"/>
            <w:vAlign w:val="center"/>
          </w:tcPr>
          <w:p w14:paraId="3097780E" w14:textId="34F23266" w:rsidR="00EB0CB3" w:rsidRPr="00280730" w:rsidRDefault="00EB0CB3" w:rsidP="7B1C3E57">
            <w:pPr>
              <w:pStyle w:val="Sansinterligne"/>
              <w:jc w:val="center"/>
              <w:rPr>
                <w:sz w:val="20"/>
                <w:szCs w:val="20"/>
              </w:rPr>
            </w:pPr>
            <w:r w:rsidRPr="00280730">
              <w:rPr>
                <w:sz w:val="20"/>
                <w:szCs w:val="20"/>
              </w:rPr>
              <w:t>Information par tout moyen</w:t>
            </w:r>
            <w:r w:rsidR="009E7A70" w:rsidRPr="7B1C3E57">
              <w:rPr>
                <w:rStyle w:val="Appelnotedebasdep"/>
                <w:sz w:val="20"/>
                <w:szCs w:val="20"/>
              </w:rPr>
              <w:footnoteReference w:id="2"/>
            </w:r>
          </w:p>
        </w:tc>
        <w:tc>
          <w:tcPr>
            <w:tcW w:w="1560" w:type="dxa"/>
            <w:shd w:val="clear" w:color="auto" w:fill="FDE9D9" w:themeFill="accent6" w:themeFillTint="33"/>
            <w:vAlign w:val="center"/>
          </w:tcPr>
          <w:p w14:paraId="55C65642" w14:textId="5384094A" w:rsidR="00EB0CB3" w:rsidRPr="00280730" w:rsidRDefault="7B1C3E57" w:rsidP="7B1C3E57">
            <w:pPr>
              <w:jc w:val="center"/>
              <w:rPr>
                <w:sz w:val="20"/>
                <w:szCs w:val="20"/>
              </w:rPr>
            </w:pPr>
            <w:r w:rsidRPr="7B1C3E57">
              <w:rPr>
                <w:sz w:val="20"/>
                <w:szCs w:val="20"/>
              </w:rPr>
              <w:t>C. trav., art. L. 1142-6</w:t>
            </w:r>
          </w:p>
        </w:tc>
      </w:tr>
      <w:tr w:rsidR="00EB0CB3" w:rsidRPr="00CC03AB" w14:paraId="3A4CFC1F" w14:textId="59BF01D5" w:rsidTr="7B1C3E57">
        <w:tc>
          <w:tcPr>
            <w:tcW w:w="2127" w:type="dxa"/>
            <w:shd w:val="clear" w:color="auto" w:fill="DBE5F1" w:themeFill="accent1" w:themeFillTint="33"/>
            <w:vAlign w:val="center"/>
          </w:tcPr>
          <w:p w14:paraId="277495C6" w14:textId="77777777" w:rsidR="00EB0CB3" w:rsidRPr="00F16114" w:rsidRDefault="7B1C3E57" w:rsidP="7B1C3E57">
            <w:pPr>
              <w:jc w:val="center"/>
              <w:rPr>
                <w:color w:val="000000" w:themeColor="text1"/>
                <w:sz w:val="20"/>
                <w:szCs w:val="20"/>
              </w:rPr>
            </w:pPr>
            <w:r w:rsidRPr="7B1C3E57">
              <w:rPr>
                <w:sz w:val="20"/>
                <w:szCs w:val="20"/>
              </w:rPr>
              <w:t>Interdiction de fumer</w:t>
            </w:r>
          </w:p>
        </w:tc>
        <w:tc>
          <w:tcPr>
            <w:tcW w:w="5528" w:type="dxa"/>
            <w:shd w:val="clear" w:color="auto" w:fill="F2DBDB" w:themeFill="accent2" w:themeFillTint="33"/>
            <w:vAlign w:val="center"/>
          </w:tcPr>
          <w:p w14:paraId="3EA2A353" w14:textId="77777777" w:rsidR="00EB0CB3" w:rsidRPr="00F16114" w:rsidRDefault="7B1C3E57" w:rsidP="7B1C3E57">
            <w:pPr>
              <w:jc w:val="center"/>
              <w:rPr>
                <w:sz w:val="20"/>
                <w:szCs w:val="20"/>
              </w:rPr>
            </w:pPr>
            <w:r w:rsidRPr="7B1C3E57">
              <w:rPr>
                <w:sz w:val="20"/>
                <w:szCs w:val="20"/>
              </w:rPr>
              <w:t>Interdiction de fumer dans les locaux de l'entreprise</w:t>
            </w:r>
          </w:p>
          <w:p w14:paraId="00606B31" w14:textId="77777777" w:rsidR="00EB0CB3" w:rsidRPr="00F16114" w:rsidRDefault="7B1C3E57" w:rsidP="7B1C3E57">
            <w:pPr>
              <w:jc w:val="center"/>
              <w:rPr>
                <w:color w:val="000000" w:themeColor="text1"/>
                <w:sz w:val="20"/>
                <w:szCs w:val="20"/>
              </w:rPr>
            </w:pPr>
            <w:r w:rsidRPr="7B1C3E57">
              <w:rPr>
                <w:sz w:val="20"/>
                <w:szCs w:val="20"/>
              </w:rPr>
              <w:t>(Fiche n°6)</w:t>
            </w:r>
          </w:p>
        </w:tc>
        <w:tc>
          <w:tcPr>
            <w:tcW w:w="1701" w:type="dxa"/>
            <w:shd w:val="clear" w:color="auto" w:fill="E5DFEC" w:themeFill="accent4" w:themeFillTint="33"/>
            <w:vAlign w:val="center"/>
          </w:tcPr>
          <w:p w14:paraId="0DFCE795" w14:textId="77777777" w:rsidR="00EB0CB3" w:rsidRPr="00F16114" w:rsidRDefault="7B1C3E57" w:rsidP="7B1C3E57">
            <w:pPr>
              <w:jc w:val="center"/>
              <w:rPr>
                <w:sz w:val="20"/>
                <w:szCs w:val="20"/>
              </w:rPr>
            </w:pPr>
            <w:r w:rsidRPr="7B1C3E57">
              <w:rPr>
                <w:sz w:val="20"/>
                <w:szCs w:val="20"/>
              </w:rPr>
              <w:t>Affichage</w:t>
            </w:r>
          </w:p>
        </w:tc>
        <w:tc>
          <w:tcPr>
            <w:tcW w:w="1560" w:type="dxa"/>
            <w:shd w:val="clear" w:color="auto" w:fill="FDE9D9" w:themeFill="accent6" w:themeFillTint="33"/>
            <w:vAlign w:val="center"/>
          </w:tcPr>
          <w:p w14:paraId="0FB62837" w14:textId="226EF8E4" w:rsidR="00EB0CB3" w:rsidRPr="00F16114" w:rsidRDefault="00786D1C" w:rsidP="7B1C3E57">
            <w:pPr>
              <w:jc w:val="center"/>
              <w:rPr>
                <w:sz w:val="20"/>
                <w:szCs w:val="20"/>
              </w:rPr>
            </w:pPr>
            <w:r w:rsidRPr="7B1C3E57">
              <w:rPr>
                <w:sz w:val="20"/>
                <w:szCs w:val="20"/>
              </w:rPr>
              <w:t>C. trav., art. R. 4227-23 et C. santé publ., art. R. 3511-6</w:t>
            </w:r>
          </w:p>
        </w:tc>
      </w:tr>
    </w:tbl>
    <w:p w14:paraId="316BE50B" w14:textId="77777777" w:rsidR="00280730" w:rsidRDefault="00280730" w:rsidP="00280730">
      <w:pPr>
        <w:shd w:val="clear" w:color="auto" w:fill="FFFFFF"/>
        <w:spacing w:after="0" w:line="164" w:lineRule="atLeast"/>
        <w:jc w:val="center"/>
        <w:rPr>
          <w:rFonts w:eastAsia="Times New Roman" w:cstheme="minorHAnsi"/>
          <w:b/>
          <w:color w:val="1F497D" w:themeColor="text2"/>
        </w:rPr>
      </w:pPr>
    </w:p>
    <w:p w14:paraId="0D1262E2" w14:textId="2D0D56C0" w:rsidR="002F1BC6" w:rsidRDefault="7B1C3E57" w:rsidP="7B1C3E57">
      <w:pPr>
        <w:shd w:val="clear" w:color="auto" w:fill="FFFFFF" w:themeFill="background1"/>
        <w:spacing w:after="0" w:line="164" w:lineRule="atLeast"/>
        <w:jc w:val="center"/>
        <w:rPr>
          <w:b/>
          <w:bCs/>
          <w:color w:val="1F497D" w:themeColor="text2"/>
        </w:rPr>
      </w:pPr>
      <w:r w:rsidRPr="7B1C3E57">
        <w:rPr>
          <w:b/>
          <w:bCs/>
          <w:color w:val="1F497D" w:themeColor="text2"/>
        </w:rPr>
        <w:lastRenderedPageBreak/>
        <w:t>Affichages complémentaires en fonction de l'effectif</w:t>
      </w:r>
    </w:p>
    <w:p w14:paraId="6B2BF726" w14:textId="77777777" w:rsidR="00280730" w:rsidRDefault="00280730" w:rsidP="00280730">
      <w:pPr>
        <w:shd w:val="clear" w:color="auto" w:fill="FFFFFF"/>
        <w:spacing w:after="0" w:line="164" w:lineRule="atLeast"/>
        <w:jc w:val="center"/>
        <w:rPr>
          <w:rFonts w:eastAsia="Times New Roman" w:cstheme="minorHAnsi"/>
          <w:b/>
          <w:color w:val="1F497D" w:themeColor="text2"/>
        </w:rPr>
      </w:pPr>
    </w:p>
    <w:p w14:paraId="4A8AECE5" w14:textId="282F73D5" w:rsidR="00420510" w:rsidRDefault="7B1C3E57" w:rsidP="7B1C3E57">
      <w:pPr>
        <w:shd w:val="clear" w:color="auto" w:fill="FFFFFF" w:themeFill="background1"/>
        <w:spacing w:after="0" w:line="164" w:lineRule="atLeast"/>
        <w:jc w:val="both"/>
        <w:rPr>
          <w:b/>
          <w:bCs/>
        </w:rPr>
      </w:pPr>
      <w:r w:rsidRPr="7B1C3E57">
        <w:rPr>
          <w:b/>
          <w:bCs/>
        </w:rPr>
        <w:t>à partir de 11 personnels ETP (salariés+ enseignants sous contrat)</w:t>
      </w:r>
    </w:p>
    <w:p w14:paraId="3F7B7358" w14:textId="77777777" w:rsidR="00280730" w:rsidRPr="002F1BC6" w:rsidRDefault="00280730" w:rsidP="00280730">
      <w:pPr>
        <w:shd w:val="clear" w:color="auto" w:fill="FFFFFF"/>
        <w:spacing w:after="0" w:line="164" w:lineRule="atLeast"/>
        <w:jc w:val="both"/>
        <w:rPr>
          <w:rFonts w:eastAsia="Times New Roman" w:cstheme="minorHAnsi"/>
          <w:b/>
        </w:rPr>
      </w:pPr>
    </w:p>
    <w:tbl>
      <w:tblPr>
        <w:tblStyle w:val="Grilledutableau"/>
        <w:tblW w:w="9640" w:type="dxa"/>
        <w:tblInd w:w="-34" w:type="dxa"/>
        <w:tblLayout w:type="fixed"/>
        <w:tblLook w:val="04A0" w:firstRow="1" w:lastRow="0" w:firstColumn="1" w:lastColumn="0" w:noHBand="0" w:noVBand="1"/>
      </w:tblPr>
      <w:tblGrid>
        <w:gridCol w:w="1560"/>
        <w:gridCol w:w="4819"/>
        <w:gridCol w:w="1985"/>
        <w:gridCol w:w="1276"/>
      </w:tblGrid>
      <w:tr w:rsidR="00F930DD" w:rsidRPr="00CC03AB" w14:paraId="2FDE1646" w14:textId="6F29E85E" w:rsidTr="7B1C3E57">
        <w:tc>
          <w:tcPr>
            <w:tcW w:w="1560" w:type="dxa"/>
            <w:shd w:val="clear" w:color="auto" w:fill="DBE5F1" w:themeFill="accent1" w:themeFillTint="33"/>
            <w:vAlign w:val="center"/>
          </w:tcPr>
          <w:p w14:paraId="5BA3F8AC" w14:textId="77777777" w:rsidR="00F930DD" w:rsidRPr="006C78AA" w:rsidRDefault="7B1C3E57" w:rsidP="7B1C3E57">
            <w:pPr>
              <w:jc w:val="center"/>
              <w:rPr>
                <w:b/>
                <w:bCs/>
                <w:sz w:val="20"/>
                <w:szCs w:val="20"/>
              </w:rPr>
            </w:pPr>
            <w:r w:rsidRPr="7B1C3E57">
              <w:rPr>
                <w:b/>
                <w:bCs/>
                <w:sz w:val="20"/>
                <w:szCs w:val="20"/>
              </w:rPr>
              <w:t>Diffusion obligatoire</w:t>
            </w:r>
          </w:p>
        </w:tc>
        <w:tc>
          <w:tcPr>
            <w:tcW w:w="4819" w:type="dxa"/>
            <w:shd w:val="clear" w:color="auto" w:fill="F2DBDB" w:themeFill="accent2" w:themeFillTint="33"/>
            <w:vAlign w:val="center"/>
          </w:tcPr>
          <w:p w14:paraId="3C87D027" w14:textId="77777777" w:rsidR="00F930DD" w:rsidRPr="006C78AA" w:rsidRDefault="7B1C3E57" w:rsidP="7B1C3E57">
            <w:pPr>
              <w:jc w:val="center"/>
              <w:rPr>
                <w:b/>
                <w:bCs/>
                <w:sz w:val="20"/>
                <w:szCs w:val="20"/>
              </w:rPr>
            </w:pPr>
            <w:r w:rsidRPr="7B1C3E57">
              <w:rPr>
                <w:b/>
                <w:bCs/>
                <w:sz w:val="20"/>
                <w:szCs w:val="20"/>
              </w:rPr>
              <w:t>Contenu</w:t>
            </w:r>
          </w:p>
        </w:tc>
        <w:tc>
          <w:tcPr>
            <w:tcW w:w="1985" w:type="dxa"/>
            <w:shd w:val="clear" w:color="auto" w:fill="E5DFEC" w:themeFill="accent4" w:themeFillTint="33"/>
            <w:vAlign w:val="center"/>
          </w:tcPr>
          <w:p w14:paraId="414930B3" w14:textId="77777777" w:rsidR="00F930DD" w:rsidRPr="006C78AA" w:rsidRDefault="7B1C3E57" w:rsidP="7B1C3E57">
            <w:pPr>
              <w:jc w:val="center"/>
              <w:rPr>
                <w:b/>
                <w:bCs/>
                <w:sz w:val="20"/>
                <w:szCs w:val="20"/>
              </w:rPr>
            </w:pPr>
            <w:r w:rsidRPr="7B1C3E57">
              <w:rPr>
                <w:b/>
                <w:bCs/>
                <w:sz w:val="20"/>
                <w:szCs w:val="20"/>
              </w:rPr>
              <w:t>Modalités d'information</w:t>
            </w:r>
          </w:p>
        </w:tc>
        <w:tc>
          <w:tcPr>
            <w:tcW w:w="1276" w:type="dxa"/>
            <w:shd w:val="clear" w:color="auto" w:fill="FDE9D9" w:themeFill="accent6" w:themeFillTint="33"/>
            <w:vAlign w:val="center"/>
          </w:tcPr>
          <w:p w14:paraId="35C4476C" w14:textId="0444BA2C" w:rsidR="00F930DD" w:rsidRPr="006C78AA" w:rsidRDefault="7B1C3E57" w:rsidP="7B1C3E57">
            <w:pPr>
              <w:jc w:val="center"/>
              <w:rPr>
                <w:b/>
                <w:bCs/>
                <w:sz w:val="20"/>
                <w:szCs w:val="20"/>
              </w:rPr>
            </w:pPr>
            <w:r w:rsidRPr="7B1C3E57">
              <w:rPr>
                <w:b/>
                <w:bCs/>
                <w:sz w:val="20"/>
                <w:szCs w:val="20"/>
              </w:rPr>
              <w:t>Textes</w:t>
            </w:r>
          </w:p>
        </w:tc>
      </w:tr>
      <w:tr w:rsidR="00F930DD" w:rsidRPr="00CC03AB" w14:paraId="44BB80D0" w14:textId="45F5EF34" w:rsidTr="7B1C3E57">
        <w:tc>
          <w:tcPr>
            <w:tcW w:w="1560" w:type="dxa"/>
            <w:shd w:val="clear" w:color="auto" w:fill="DBE5F1" w:themeFill="accent1" w:themeFillTint="33"/>
            <w:vAlign w:val="center"/>
          </w:tcPr>
          <w:p w14:paraId="76094DB3" w14:textId="77777777" w:rsidR="00F930DD" w:rsidRDefault="7B1C3E57" w:rsidP="7B1C3E57">
            <w:pPr>
              <w:jc w:val="center"/>
              <w:rPr>
                <w:sz w:val="20"/>
                <w:szCs w:val="20"/>
              </w:rPr>
            </w:pPr>
            <w:r w:rsidRPr="7B1C3E57">
              <w:rPr>
                <w:sz w:val="20"/>
                <w:szCs w:val="20"/>
              </w:rPr>
              <w:t>Tenue des élections DP</w:t>
            </w:r>
          </w:p>
          <w:p w14:paraId="5DF6B6CC" w14:textId="77777777" w:rsidR="00F930DD" w:rsidRPr="005419A8" w:rsidRDefault="00F930DD" w:rsidP="00F930DD">
            <w:pPr>
              <w:jc w:val="center"/>
              <w:rPr>
                <w:rFonts w:cstheme="minorHAnsi"/>
                <w:i/>
                <w:sz w:val="20"/>
                <w:szCs w:val="20"/>
              </w:rPr>
            </w:pPr>
          </w:p>
        </w:tc>
        <w:tc>
          <w:tcPr>
            <w:tcW w:w="4819" w:type="dxa"/>
            <w:shd w:val="clear" w:color="auto" w:fill="F2DBDB" w:themeFill="accent2" w:themeFillTint="33"/>
            <w:vAlign w:val="center"/>
          </w:tcPr>
          <w:p w14:paraId="5CCFAA2B" w14:textId="77777777" w:rsidR="00F930DD" w:rsidRDefault="7B1C3E57" w:rsidP="7B1C3E57">
            <w:pPr>
              <w:jc w:val="center"/>
              <w:rPr>
                <w:sz w:val="20"/>
                <w:szCs w:val="20"/>
              </w:rPr>
            </w:pPr>
            <w:r w:rsidRPr="7B1C3E57">
              <w:rPr>
                <w:sz w:val="20"/>
                <w:szCs w:val="20"/>
              </w:rPr>
              <w:t>Information des personnels sur l'organisation des élections et sur la date envisagée du premier tour +</w:t>
            </w:r>
          </w:p>
          <w:p w14:paraId="25C00957" w14:textId="77777777" w:rsidR="00F930DD" w:rsidRPr="00CC03AB" w:rsidRDefault="7B1C3E57" w:rsidP="7B1C3E57">
            <w:pPr>
              <w:jc w:val="center"/>
              <w:rPr>
                <w:sz w:val="20"/>
                <w:szCs w:val="20"/>
              </w:rPr>
            </w:pPr>
            <w:r w:rsidRPr="7B1C3E57">
              <w:rPr>
                <w:sz w:val="20"/>
                <w:szCs w:val="20"/>
              </w:rPr>
              <w:t>Invitation des organisations non représentatives à négocier le protocole préélectoral</w:t>
            </w:r>
          </w:p>
        </w:tc>
        <w:tc>
          <w:tcPr>
            <w:tcW w:w="1985" w:type="dxa"/>
            <w:shd w:val="clear" w:color="auto" w:fill="E5DFEC" w:themeFill="accent4" w:themeFillTint="33"/>
            <w:vAlign w:val="center"/>
          </w:tcPr>
          <w:p w14:paraId="533320A7" w14:textId="77777777" w:rsidR="00F930DD" w:rsidRDefault="7B1C3E57" w:rsidP="7B1C3E57">
            <w:pPr>
              <w:jc w:val="center"/>
              <w:rPr>
                <w:sz w:val="20"/>
                <w:szCs w:val="20"/>
              </w:rPr>
            </w:pPr>
            <w:r w:rsidRPr="7B1C3E57">
              <w:rPr>
                <w:sz w:val="20"/>
                <w:szCs w:val="20"/>
              </w:rPr>
              <w:t>Par tout moyen</w:t>
            </w:r>
          </w:p>
          <w:p w14:paraId="6B787C89" w14:textId="14986CBB" w:rsidR="00420510" w:rsidRDefault="7B1C3E57" w:rsidP="00420510">
            <w:pPr>
              <w:jc w:val="center"/>
            </w:pPr>
            <w:r w:rsidRPr="7B1C3E57">
              <w:rPr>
                <w:i/>
                <w:iCs/>
                <w:sz w:val="20"/>
                <w:szCs w:val="20"/>
              </w:rPr>
              <w:t>(ponctuel)</w:t>
            </w:r>
          </w:p>
          <w:p w14:paraId="084E73C2" w14:textId="2280A8DD" w:rsidR="00F930DD" w:rsidRPr="00EF3FE9" w:rsidRDefault="00F930DD" w:rsidP="00F930DD">
            <w:pPr>
              <w:jc w:val="center"/>
              <w:rPr>
                <w:rFonts w:cstheme="minorHAnsi"/>
                <w:i/>
                <w:sz w:val="20"/>
                <w:szCs w:val="20"/>
              </w:rPr>
            </w:pPr>
          </w:p>
        </w:tc>
        <w:tc>
          <w:tcPr>
            <w:tcW w:w="1276" w:type="dxa"/>
            <w:shd w:val="clear" w:color="auto" w:fill="FDE9D9" w:themeFill="accent6" w:themeFillTint="33"/>
            <w:vAlign w:val="center"/>
          </w:tcPr>
          <w:p w14:paraId="06E66D78" w14:textId="31742D88" w:rsidR="00F930DD" w:rsidRDefault="7B1C3E57" w:rsidP="7B1C3E57">
            <w:pPr>
              <w:jc w:val="center"/>
              <w:rPr>
                <w:sz w:val="20"/>
                <w:szCs w:val="20"/>
              </w:rPr>
            </w:pPr>
            <w:r w:rsidRPr="7B1C3E57">
              <w:rPr>
                <w:sz w:val="20"/>
                <w:szCs w:val="20"/>
              </w:rPr>
              <w:t>C. trav., art. L. 2314-2 et L. 2314-3</w:t>
            </w:r>
          </w:p>
        </w:tc>
      </w:tr>
      <w:tr w:rsidR="00F930DD" w:rsidRPr="00CC03AB" w14:paraId="0C4C730E" w14:textId="3581BE79" w:rsidTr="7B1C3E57">
        <w:tc>
          <w:tcPr>
            <w:tcW w:w="1560" w:type="dxa"/>
            <w:shd w:val="clear" w:color="auto" w:fill="DBE5F1" w:themeFill="accent1" w:themeFillTint="33"/>
            <w:vAlign w:val="center"/>
          </w:tcPr>
          <w:p w14:paraId="68499343" w14:textId="77777777" w:rsidR="00F930DD" w:rsidRDefault="7B1C3E57" w:rsidP="7B1C3E57">
            <w:pPr>
              <w:jc w:val="center"/>
              <w:rPr>
                <w:sz w:val="20"/>
                <w:szCs w:val="20"/>
              </w:rPr>
            </w:pPr>
            <w:r w:rsidRPr="7B1C3E57">
              <w:rPr>
                <w:sz w:val="20"/>
                <w:szCs w:val="20"/>
              </w:rPr>
              <w:t>Résultats des élections</w:t>
            </w:r>
          </w:p>
          <w:p w14:paraId="69A35A2A" w14:textId="77777777" w:rsidR="00F930DD" w:rsidRPr="00CC03AB" w:rsidRDefault="7B1C3E57" w:rsidP="7B1C3E57">
            <w:pPr>
              <w:jc w:val="center"/>
              <w:rPr>
                <w:sz w:val="20"/>
                <w:szCs w:val="20"/>
              </w:rPr>
            </w:pPr>
            <w:r w:rsidRPr="7B1C3E57">
              <w:rPr>
                <w:sz w:val="20"/>
                <w:szCs w:val="20"/>
              </w:rPr>
              <w:t>DP</w:t>
            </w:r>
          </w:p>
        </w:tc>
        <w:tc>
          <w:tcPr>
            <w:tcW w:w="4819" w:type="dxa"/>
            <w:shd w:val="clear" w:color="auto" w:fill="F2DBDB" w:themeFill="accent2" w:themeFillTint="33"/>
            <w:vAlign w:val="center"/>
          </w:tcPr>
          <w:p w14:paraId="3AC6DB85" w14:textId="68B989EE" w:rsidR="00F930DD" w:rsidRPr="00CC03AB" w:rsidRDefault="7B1C3E57" w:rsidP="7B1C3E57">
            <w:pPr>
              <w:jc w:val="center"/>
              <w:rPr>
                <w:sz w:val="20"/>
                <w:szCs w:val="20"/>
              </w:rPr>
            </w:pPr>
            <w:r w:rsidRPr="7B1C3E57">
              <w:rPr>
                <w:sz w:val="20"/>
                <w:szCs w:val="20"/>
              </w:rPr>
              <w:t>En cas de carence, procès-verbal de carence des élections</w:t>
            </w:r>
          </w:p>
        </w:tc>
        <w:tc>
          <w:tcPr>
            <w:tcW w:w="1985" w:type="dxa"/>
            <w:shd w:val="clear" w:color="auto" w:fill="E5DFEC" w:themeFill="accent4" w:themeFillTint="33"/>
            <w:vAlign w:val="center"/>
          </w:tcPr>
          <w:p w14:paraId="79E0441F" w14:textId="77777777" w:rsidR="00F930DD" w:rsidRDefault="7B1C3E57" w:rsidP="7B1C3E57">
            <w:pPr>
              <w:jc w:val="center"/>
              <w:rPr>
                <w:sz w:val="20"/>
                <w:szCs w:val="20"/>
              </w:rPr>
            </w:pPr>
            <w:r w:rsidRPr="7B1C3E57">
              <w:rPr>
                <w:sz w:val="20"/>
                <w:szCs w:val="20"/>
              </w:rPr>
              <w:t>Par tout moyen</w:t>
            </w:r>
          </w:p>
          <w:p w14:paraId="2BA24C0E" w14:textId="77777777" w:rsidR="00F930DD" w:rsidRPr="00EF3FE9" w:rsidRDefault="7B1C3E57" w:rsidP="7B1C3E57">
            <w:pPr>
              <w:jc w:val="center"/>
              <w:rPr>
                <w:i/>
                <w:iCs/>
                <w:sz w:val="20"/>
                <w:szCs w:val="20"/>
              </w:rPr>
            </w:pPr>
            <w:r w:rsidRPr="7B1C3E57">
              <w:rPr>
                <w:i/>
                <w:iCs/>
                <w:sz w:val="20"/>
                <w:szCs w:val="20"/>
              </w:rPr>
              <w:t>(ponctuel)</w:t>
            </w:r>
          </w:p>
        </w:tc>
        <w:tc>
          <w:tcPr>
            <w:tcW w:w="1276" w:type="dxa"/>
            <w:shd w:val="clear" w:color="auto" w:fill="FDE9D9" w:themeFill="accent6" w:themeFillTint="33"/>
            <w:vAlign w:val="center"/>
          </w:tcPr>
          <w:p w14:paraId="4D7509D0" w14:textId="35A0AF73" w:rsidR="00F930DD" w:rsidRDefault="7B1C3E57" w:rsidP="7B1C3E57">
            <w:pPr>
              <w:jc w:val="center"/>
              <w:rPr>
                <w:sz w:val="20"/>
                <w:szCs w:val="20"/>
              </w:rPr>
            </w:pPr>
            <w:r w:rsidRPr="7B1C3E57">
              <w:rPr>
                <w:sz w:val="20"/>
                <w:szCs w:val="20"/>
              </w:rPr>
              <w:t>C. trav., art. L. 2314-5</w:t>
            </w:r>
          </w:p>
        </w:tc>
      </w:tr>
    </w:tbl>
    <w:p w14:paraId="4351E19E" w14:textId="77777777" w:rsidR="00280730" w:rsidRDefault="00280730" w:rsidP="00280730">
      <w:pPr>
        <w:shd w:val="clear" w:color="auto" w:fill="FFFFFF"/>
        <w:spacing w:after="0" w:line="164" w:lineRule="atLeast"/>
        <w:rPr>
          <w:rFonts w:eastAsia="Times New Roman" w:cstheme="minorHAnsi"/>
          <w:b/>
        </w:rPr>
      </w:pPr>
    </w:p>
    <w:p w14:paraId="6BE69BE0" w14:textId="6DA242B6" w:rsidR="002F1BC6" w:rsidRDefault="7B1C3E57" w:rsidP="7B1C3E57">
      <w:pPr>
        <w:shd w:val="clear" w:color="auto" w:fill="FFFFFF" w:themeFill="background1"/>
        <w:spacing w:after="0" w:line="164" w:lineRule="atLeast"/>
        <w:rPr>
          <w:b/>
          <w:bCs/>
        </w:rPr>
      </w:pPr>
      <w:r w:rsidRPr="7B1C3E57">
        <w:rPr>
          <w:b/>
          <w:bCs/>
        </w:rPr>
        <w:t>à partir de 20 personnels ETP (salariés uniquement)</w:t>
      </w:r>
    </w:p>
    <w:p w14:paraId="04E622F4" w14:textId="77777777" w:rsidR="00280730" w:rsidRDefault="00280730" w:rsidP="00280730">
      <w:pPr>
        <w:shd w:val="clear" w:color="auto" w:fill="FFFFFF"/>
        <w:spacing w:after="0" w:line="164" w:lineRule="atLeast"/>
        <w:rPr>
          <w:rFonts w:eastAsia="Times New Roman" w:cstheme="minorHAnsi"/>
          <w:b/>
        </w:rPr>
      </w:pPr>
    </w:p>
    <w:tbl>
      <w:tblPr>
        <w:tblStyle w:val="Grilledutableau"/>
        <w:tblW w:w="9640" w:type="dxa"/>
        <w:tblInd w:w="-34" w:type="dxa"/>
        <w:tblLayout w:type="fixed"/>
        <w:tblLook w:val="04A0" w:firstRow="1" w:lastRow="0" w:firstColumn="1" w:lastColumn="0" w:noHBand="0" w:noVBand="1"/>
      </w:tblPr>
      <w:tblGrid>
        <w:gridCol w:w="1560"/>
        <w:gridCol w:w="4819"/>
        <w:gridCol w:w="1985"/>
        <w:gridCol w:w="1276"/>
      </w:tblGrid>
      <w:tr w:rsidR="00F930DD" w:rsidRPr="00CC03AB" w14:paraId="04F5831E" w14:textId="6CA7533B" w:rsidTr="7B1C3E57">
        <w:tc>
          <w:tcPr>
            <w:tcW w:w="1560" w:type="dxa"/>
            <w:shd w:val="clear" w:color="auto" w:fill="DBE5F1" w:themeFill="accent1" w:themeFillTint="33"/>
            <w:vAlign w:val="center"/>
          </w:tcPr>
          <w:p w14:paraId="08F6DEA2" w14:textId="77777777" w:rsidR="00F930DD" w:rsidRPr="006C78AA" w:rsidRDefault="7B1C3E57" w:rsidP="7B1C3E57">
            <w:pPr>
              <w:jc w:val="center"/>
              <w:rPr>
                <w:b/>
                <w:bCs/>
                <w:sz w:val="20"/>
                <w:szCs w:val="20"/>
              </w:rPr>
            </w:pPr>
            <w:r w:rsidRPr="7B1C3E57">
              <w:rPr>
                <w:b/>
                <w:bCs/>
                <w:sz w:val="20"/>
                <w:szCs w:val="20"/>
              </w:rPr>
              <w:t>Diffusion obligatoire</w:t>
            </w:r>
          </w:p>
        </w:tc>
        <w:tc>
          <w:tcPr>
            <w:tcW w:w="4819" w:type="dxa"/>
            <w:shd w:val="clear" w:color="auto" w:fill="F2DBDB" w:themeFill="accent2" w:themeFillTint="33"/>
            <w:vAlign w:val="center"/>
          </w:tcPr>
          <w:p w14:paraId="01C7A2E1" w14:textId="77777777" w:rsidR="00F930DD" w:rsidRPr="006C78AA" w:rsidRDefault="7B1C3E57" w:rsidP="7B1C3E57">
            <w:pPr>
              <w:jc w:val="center"/>
              <w:rPr>
                <w:b/>
                <w:bCs/>
                <w:sz w:val="20"/>
                <w:szCs w:val="20"/>
              </w:rPr>
            </w:pPr>
            <w:r w:rsidRPr="7B1C3E57">
              <w:rPr>
                <w:b/>
                <w:bCs/>
                <w:sz w:val="20"/>
                <w:szCs w:val="20"/>
              </w:rPr>
              <w:t>Contenu</w:t>
            </w:r>
          </w:p>
        </w:tc>
        <w:tc>
          <w:tcPr>
            <w:tcW w:w="1985" w:type="dxa"/>
            <w:shd w:val="clear" w:color="auto" w:fill="E5DFEC" w:themeFill="accent4" w:themeFillTint="33"/>
            <w:vAlign w:val="center"/>
          </w:tcPr>
          <w:p w14:paraId="62C043CA" w14:textId="77777777" w:rsidR="00F930DD" w:rsidRPr="006C78AA" w:rsidRDefault="7B1C3E57" w:rsidP="7B1C3E57">
            <w:pPr>
              <w:jc w:val="center"/>
              <w:rPr>
                <w:b/>
                <w:bCs/>
                <w:sz w:val="20"/>
                <w:szCs w:val="20"/>
              </w:rPr>
            </w:pPr>
            <w:r w:rsidRPr="7B1C3E57">
              <w:rPr>
                <w:b/>
                <w:bCs/>
                <w:sz w:val="20"/>
                <w:szCs w:val="20"/>
              </w:rPr>
              <w:t>Modalités d'information</w:t>
            </w:r>
          </w:p>
        </w:tc>
        <w:tc>
          <w:tcPr>
            <w:tcW w:w="1276" w:type="dxa"/>
            <w:shd w:val="clear" w:color="auto" w:fill="FDE9D9" w:themeFill="accent6" w:themeFillTint="33"/>
            <w:vAlign w:val="center"/>
          </w:tcPr>
          <w:p w14:paraId="6A30F891" w14:textId="6D407736" w:rsidR="00F930DD" w:rsidRPr="006C78AA" w:rsidRDefault="7B1C3E57" w:rsidP="7B1C3E57">
            <w:pPr>
              <w:jc w:val="center"/>
              <w:rPr>
                <w:b/>
                <w:bCs/>
                <w:sz w:val="20"/>
                <w:szCs w:val="20"/>
              </w:rPr>
            </w:pPr>
            <w:r w:rsidRPr="7B1C3E57">
              <w:rPr>
                <w:b/>
                <w:bCs/>
                <w:sz w:val="20"/>
                <w:szCs w:val="20"/>
              </w:rPr>
              <w:t>Textes</w:t>
            </w:r>
          </w:p>
        </w:tc>
      </w:tr>
      <w:tr w:rsidR="00F930DD" w:rsidRPr="00CC03AB" w14:paraId="137FA3F4" w14:textId="05D2004B" w:rsidTr="7B1C3E57">
        <w:tc>
          <w:tcPr>
            <w:tcW w:w="1560" w:type="dxa"/>
            <w:shd w:val="clear" w:color="auto" w:fill="DBE5F1" w:themeFill="accent1" w:themeFillTint="33"/>
            <w:vAlign w:val="center"/>
          </w:tcPr>
          <w:p w14:paraId="59B3BB23" w14:textId="37C2CFCA" w:rsidR="00F930DD" w:rsidRPr="00CC03AB" w:rsidRDefault="7B1C3E57" w:rsidP="7B1C3E57">
            <w:pPr>
              <w:jc w:val="center"/>
              <w:rPr>
                <w:sz w:val="20"/>
                <w:szCs w:val="20"/>
              </w:rPr>
            </w:pPr>
            <w:r w:rsidRPr="7B1C3E57">
              <w:rPr>
                <w:sz w:val="20"/>
                <w:szCs w:val="20"/>
              </w:rPr>
              <w:t>Règlement intérieur</w:t>
            </w:r>
          </w:p>
        </w:tc>
        <w:tc>
          <w:tcPr>
            <w:tcW w:w="4819" w:type="dxa"/>
            <w:shd w:val="clear" w:color="auto" w:fill="F2DBDB" w:themeFill="accent2" w:themeFillTint="33"/>
            <w:vAlign w:val="center"/>
          </w:tcPr>
          <w:p w14:paraId="5F1F121E" w14:textId="77777777" w:rsidR="00F930DD" w:rsidRPr="00CC03AB" w:rsidRDefault="7B1C3E57" w:rsidP="7B1C3E57">
            <w:pPr>
              <w:jc w:val="center"/>
              <w:rPr>
                <w:sz w:val="20"/>
                <w:szCs w:val="20"/>
              </w:rPr>
            </w:pPr>
            <w:r w:rsidRPr="7B1C3E57">
              <w:rPr>
                <w:sz w:val="20"/>
                <w:szCs w:val="20"/>
              </w:rPr>
              <w:t>Document intégral</w:t>
            </w:r>
          </w:p>
        </w:tc>
        <w:tc>
          <w:tcPr>
            <w:tcW w:w="1985" w:type="dxa"/>
            <w:shd w:val="clear" w:color="auto" w:fill="E5DFEC" w:themeFill="accent4" w:themeFillTint="33"/>
            <w:vAlign w:val="center"/>
          </w:tcPr>
          <w:p w14:paraId="4606F206" w14:textId="510BC16E" w:rsidR="00F930DD" w:rsidRPr="00CC03AB" w:rsidRDefault="00F930DD" w:rsidP="7B1C3E57">
            <w:pPr>
              <w:jc w:val="center"/>
              <w:rPr>
                <w:sz w:val="20"/>
                <w:szCs w:val="20"/>
              </w:rPr>
            </w:pPr>
            <w:r w:rsidRPr="7B1C3E57">
              <w:rPr>
                <w:sz w:val="20"/>
                <w:szCs w:val="20"/>
              </w:rPr>
              <w:t>Information par tout moyen</w:t>
            </w:r>
            <w:r w:rsidRPr="7B1C3E57">
              <w:rPr>
                <w:rStyle w:val="Appelnotedebasdep"/>
                <w:sz w:val="20"/>
                <w:szCs w:val="20"/>
              </w:rPr>
              <w:footnoteReference w:id="3"/>
            </w:r>
          </w:p>
        </w:tc>
        <w:tc>
          <w:tcPr>
            <w:tcW w:w="1276" w:type="dxa"/>
            <w:shd w:val="clear" w:color="auto" w:fill="FDE9D9" w:themeFill="accent6" w:themeFillTint="33"/>
            <w:vAlign w:val="center"/>
          </w:tcPr>
          <w:p w14:paraId="64620207" w14:textId="5CE37B21" w:rsidR="00F930DD" w:rsidRPr="008513A0" w:rsidRDefault="7B1C3E57" w:rsidP="7B1C3E57">
            <w:pPr>
              <w:jc w:val="center"/>
              <w:rPr>
                <w:sz w:val="20"/>
                <w:szCs w:val="20"/>
              </w:rPr>
            </w:pPr>
            <w:r w:rsidRPr="7B1C3E57">
              <w:rPr>
                <w:sz w:val="20"/>
                <w:szCs w:val="20"/>
              </w:rPr>
              <w:t>C. trav., art. R. 1321-1</w:t>
            </w:r>
          </w:p>
        </w:tc>
      </w:tr>
    </w:tbl>
    <w:p w14:paraId="5D445C81" w14:textId="77777777" w:rsidR="00280730" w:rsidRDefault="00280730" w:rsidP="00280730">
      <w:pPr>
        <w:shd w:val="clear" w:color="auto" w:fill="FFFFFF"/>
        <w:spacing w:after="0" w:line="164" w:lineRule="atLeast"/>
        <w:rPr>
          <w:rFonts w:eastAsia="Times New Roman" w:cstheme="minorHAnsi"/>
          <w:b/>
        </w:rPr>
      </w:pPr>
    </w:p>
    <w:p w14:paraId="22C17DF7" w14:textId="4DCBF69D" w:rsidR="005C3A28" w:rsidRDefault="7B1C3E57" w:rsidP="7B1C3E57">
      <w:pPr>
        <w:shd w:val="clear" w:color="auto" w:fill="FFFFFF" w:themeFill="background1"/>
        <w:spacing w:after="0" w:line="164" w:lineRule="atLeast"/>
        <w:rPr>
          <w:b/>
          <w:bCs/>
        </w:rPr>
      </w:pPr>
      <w:r w:rsidRPr="7B1C3E57">
        <w:rPr>
          <w:b/>
          <w:bCs/>
        </w:rPr>
        <w:t>à partir de 50 personnels ETP (salariés + enseignants sous contrat)</w:t>
      </w:r>
    </w:p>
    <w:p w14:paraId="24C0B86F" w14:textId="77777777" w:rsidR="00280730" w:rsidRPr="005C3A28" w:rsidRDefault="00280730" w:rsidP="00280730">
      <w:pPr>
        <w:shd w:val="clear" w:color="auto" w:fill="FFFFFF"/>
        <w:spacing w:after="0" w:line="164" w:lineRule="atLeast"/>
        <w:rPr>
          <w:rFonts w:eastAsia="Times New Roman" w:cstheme="minorHAnsi"/>
          <w:b/>
        </w:rPr>
      </w:pPr>
    </w:p>
    <w:tbl>
      <w:tblPr>
        <w:tblStyle w:val="Grilledutableau"/>
        <w:tblW w:w="9606" w:type="dxa"/>
        <w:tblLayout w:type="fixed"/>
        <w:tblLook w:val="04A0" w:firstRow="1" w:lastRow="0" w:firstColumn="1" w:lastColumn="0" w:noHBand="0" w:noVBand="1"/>
      </w:tblPr>
      <w:tblGrid>
        <w:gridCol w:w="1526"/>
        <w:gridCol w:w="4819"/>
        <w:gridCol w:w="1985"/>
        <w:gridCol w:w="1276"/>
      </w:tblGrid>
      <w:tr w:rsidR="00F930DD" w:rsidRPr="00CC03AB" w14:paraId="1775BC16" w14:textId="0A04E962" w:rsidTr="7B1C3E57">
        <w:tc>
          <w:tcPr>
            <w:tcW w:w="1526" w:type="dxa"/>
            <w:shd w:val="clear" w:color="auto" w:fill="DBE5F1" w:themeFill="accent1" w:themeFillTint="33"/>
            <w:vAlign w:val="center"/>
          </w:tcPr>
          <w:p w14:paraId="740A3AA7" w14:textId="77777777" w:rsidR="00F930DD" w:rsidRPr="006C78AA" w:rsidRDefault="7B1C3E57" w:rsidP="7B1C3E57">
            <w:pPr>
              <w:jc w:val="center"/>
              <w:rPr>
                <w:b/>
                <w:bCs/>
                <w:sz w:val="20"/>
                <w:szCs w:val="20"/>
              </w:rPr>
            </w:pPr>
            <w:r w:rsidRPr="7B1C3E57">
              <w:rPr>
                <w:b/>
                <w:bCs/>
                <w:sz w:val="20"/>
                <w:szCs w:val="20"/>
              </w:rPr>
              <w:t>Diffusion obligatoire</w:t>
            </w:r>
          </w:p>
        </w:tc>
        <w:tc>
          <w:tcPr>
            <w:tcW w:w="4819" w:type="dxa"/>
            <w:shd w:val="clear" w:color="auto" w:fill="F2DBDB" w:themeFill="accent2" w:themeFillTint="33"/>
            <w:vAlign w:val="center"/>
          </w:tcPr>
          <w:p w14:paraId="47791546" w14:textId="77777777" w:rsidR="00F930DD" w:rsidRPr="006C78AA" w:rsidRDefault="7B1C3E57" w:rsidP="7B1C3E57">
            <w:pPr>
              <w:jc w:val="center"/>
              <w:rPr>
                <w:b/>
                <w:bCs/>
                <w:sz w:val="20"/>
                <w:szCs w:val="20"/>
              </w:rPr>
            </w:pPr>
            <w:r w:rsidRPr="7B1C3E57">
              <w:rPr>
                <w:b/>
                <w:bCs/>
                <w:sz w:val="20"/>
                <w:szCs w:val="20"/>
              </w:rPr>
              <w:t>Contenu</w:t>
            </w:r>
          </w:p>
        </w:tc>
        <w:tc>
          <w:tcPr>
            <w:tcW w:w="1985" w:type="dxa"/>
            <w:shd w:val="clear" w:color="auto" w:fill="E5DFEC" w:themeFill="accent4" w:themeFillTint="33"/>
            <w:vAlign w:val="center"/>
          </w:tcPr>
          <w:p w14:paraId="0B31FAF8" w14:textId="77777777" w:rsidR="00F930DD" w:rsidRPr="006C78AA" w:rsidRDefault="7B1C3E57" w:rsidP="7B1C3E57">
            <w:pPr>
              <w:jc w:val="center"/>
              <w:rPr>
                <w:b/>
                <w:bCs/>
                <w:sz w:val="20"/>
                <w:szCs w:val="20"/>
              </w:rPr>
            </w:pPr>
            <w:r w:rsidRPr="7B1C3E57">
              <w:rPr>
                <w:b/>
                <w:bCs/>
                <w:sz w:val="20"/>
                <w:szCs w:val="20"/>
              </w:rPr>
              <w:t>Modalités d'information</w:t>
            </w:r>
          </w:p>
        </w:tc>
        <w:tc>
          <w:tcPr>
            <w:tcW w:w="1276" w:type="dxa"/>
            <w:shd w:val="clear" w:color="auto" w:fill="FDE9D9" w:themeFill="accent6" w:themeFillTint="33"/>
            <w:vAlign w:val="center"/>
          </w:tcPr>
          <w:p w14:paraId="7979FEB5" w14:textId="2D5883BE" w:rsidR="00F930DD" w:rsidRPr="006C78AA" w:rsidRDefault="7B1C3E57" w:rsidP="7B1C3E57">
            <w:pPr>
              <w:jc w:val="center"/>
              <w:rPr>
                <w:b/>
                <w:bCs/>
                <w:sz w:val="20"/>
                <w:szCs w:val="20"/>
              </w:rPr>
            </w:pPr>
            <w:r w:rsidRPr="7B1C3E57">
              <w:rPr>
                <w:b/>
                <w:bCs/>
                <w:sz w:val="20"/>
                <w:szCs w:val="20"/>
              </w:rPr>
              <w:t>Textes</w:t>
            </w:r>
          </w:p>
        </w:tc>
      </w:tr>
      <w:tr w:rsidR="00F930DD" w:rsidRPr="00CC03AB" w14:paraId="2B922AA3" w14:textId="081ABA85" w:rsidTr="7B1C3E57">
        <w:tc>
          <w:tcPr>
            <w:tcW w:w="1526" w:type="dxa"/>
            <w:shd w:val="clear" w:color="auto" w:fill="DBE5F1" w:themeFill="accent1" w:themeFillTint="33"/>
            <w:vAlign w:val="center"/>
          </w:tcPr>
          <w:p w14:paraId="1ABD501E" w14:textId="77777777" w:rsidR="00F930DD" w:rsidRDefault="7B1C3E57" w:rsidP="7B1C3E57">
            <w:pPr>
              <w:jc w:val="center"/>
              <w:rPr>
                <w:sz w:val="20"/>
                <w:szCs w:val="20"/>
              </w:rPr>
            </w:pPr>
            <w:r w:rsidRPr="7B1C3E57">
              <w:rPr>
                <w:sz w:val="20"/>
                <w:szCs w:val="20"/>
              </w:rPr>
              <w:t>Tenue des élections</w:t>
            </w:r>
          </w:p>
          <w:p w14:paraId="6BB7443F" w14:textId="77777777" w:rsidR="00F930DD" w:rsidRPr="00CC03AB" w:rsidRDefault="7B1C3E57" w:rsidP="7B1C3E57">
            <w:pPr>
              <w:jc w:val="center"/>
              <w:rPr>
                <w:sz w:val="20"/>
                <w:szCs w:val="20"/>
              </w:rPr>
            </w:pPr>
            <w:r w:rsidRPr="7B1C3E57">
              <w:rPr>
                <w:sz w:val="20"/>
                <w:szCs w:val="20"/>
              </w:rPr>
              <w:t>(DP+CE ou DUP)</w:t>
            </w:r>
          </w:p>
        </w:tc>
        <w:tc>
          <w:tcPr>
            <w:tcW w:w="4819" w:type="dxa"/>
            <w:shd w:val="clear" w:color="auto" w:fill="F2DBDB" w:themeFill="accent2" w:themeFillTint="33"/>
            <w:vAlign w:val="center"/>
          </w:tcPr>
          <w:p w14:paraId="70C20B50" w14:textId="77777777" w:rsidR="00F930DD" w:rsidRPr="00CC03AB" w:rsidRDefault="7B1C3E57" w:rsidP="7B1C3E57">
            <w:pPr>
              <w:jc w:val="center"/>
              <w:rPr>
                <w:sz w:val="20"/>
                <w:szCs w:val="20"/>
              </w:rPr>
            </w:pPr>
            <w:r w:rsidRPr="7B1C3E57">
              <w:rPr>
                <w:sz w:val="20"/>
                <w:szCs w:val="20"/>
              </w:rPr>
              <w:t>Information des personnels sur l'organisation des élections et sur la date envisagée du premier tour + Invitation des organisations non représentatives à négocier le protocole préélectoral</w:t>
            </w:r>
          </w:p>
        </w:tc>
        <w:tc>
          <w:tcPr>
            <w:tcW w:w="1985" w:type="dxa"/>
            <w:shd w:val="clear" w:color="auto" w:fill="E5DFEC" w:themeFill="accent4" w:themeFillTint="33"/>
            <w:vAlign w:val="center"/>
          </w:tcPr>
          <w:p w14:paraId="5F38E197" w14:textId="77777777" w:rsidR="00F930DD" w:rsidRDefault="7B1C3E57" w:rsidP="7B1C3E57">
            <w:pPr>
              <w:jc w:val="center"/>
              <w:rPr>
                <w:sz w:val="20"/>
                <w:szCs w:val="20"/>
              </w:rPr>
            </w:pPr>
            <w:r w:rsidRPr="7B1C3E57">
              <w:rPr>
                <w:sz w:val="20"/>
                <w:szCs w:val="20"/>
              </w:rPr>
              <w:t>Par tout moyen</w:t>
            </w:r>
          </w:p>
          <w:p w14:paraId="5CA4710F" w14:textId="65EE3FCF" w:rsidR="00F930DD" w:rsidRPr="00EF3FE9" w:rsidRDefault="7B1C3E57" w:rsidP="7B1C3E57">
            <w:pPr>
              <w:jc w:val="center"/>
              <w:rPr>
                <w:i/>
                <w:iCs/>
                <w:sz w:val="20"/>
                <w:szCs w:val="20"/>
              </w:rPr>
            </w:pPr>
            <w:r w:rsidRPr="7B1C3E57">
              <w:rPr>
                <w:i/>
                <w:iCs/>
                <w:sz w:val="20"/>
                <w:szCs w:val="20"/>
              </w:rPr>
              <w:t>(ponctuel)</w:t>
            </w:r>
          </w:p>
        </w:tc>
        <w:tc>
          <w:tcPr>
            <w:tcW w:w="1276" w:type="dxa"/>
            <w:shd w:val="clear" w:color="auto" w:fill="FDE9D9" w:themeFill="accent6" w:themeFillTint="33"/>
            <w:vAlign w:val="center"/>
          </w:tcPr>
          <w:p w14:paraId="258E5B66" w14:textId="77777777" w:rsidR="00420510" w:rsidRPr="00420510" w:rsidRDefault="7B1C3E57" w:rsidP="7B1C3E57">
            <w:pPr>
              <w:jc w:val="center"/>
              <w:rPr>
                <w:sz w:val="20"/>
                <w:szCs w:val="20"/>
              </w:rPr>
            </w:pPr>
            <w:r w:rsidRPr="7B1C3E57">
              <w:rPr>
                <w:sz w:val="20"/>
                <w:szCs w:val="20"/>
              </w:rPr>
              <w:t>C. trav., art. L. 2314-2 et L. 2314-3 (DP)</w:t>
            </w:r>
          </w:p>
          <w:p w14:paraId="047233CC" w14:textId="61BBE1E3" w:rsidR="00F930DD" w:rsidRDefault="7B1C3E57" w:rsidP="7B1C3E57">
            <w:pPr>
              <w:jc w:val="center"/>
              <w:rPr>
                <w:sz w:val="20"/>
                <w:szCs w:val="20"/>
              </w:rPr>
            </w:pPr>
            <w:r w:rsidRPr="7B1C3E57">
              <w:rPr>
                <w:sz w:val="20"/>
                <w:szCs w:val="20"/>
              </w:rPr>
              <w:t xml:space="preserve"> ou L. 2324-3 et L. 2324-4 (CE et DUP)</w:t>
            </w:r>
          </w:p>
        </w:tc>
      </w:tr>
      <w:tr w:rsidR="00F930DD" w:rsidRPr="00CC03AB" w14:paraId="47E74236" w14:textId="592FD690" w:rsidTr="7B1C3E57">
        <w:tc>
          <w:tcPr>
            <w:tcW w:w="1526" w:type="dxa"/>
            <w:shd w:val="clear" w:color="auto" w:fill="DBE5F1" w:themeFill="accent1" w:themeFillTint="33"/>
            <w:vAlign w:val="center"/>
          </w:tcPr>
          <w:p w14:paraId="217A6F0E" w14:textId="77777777" w:rsidR="00F930DD" w:rsidRDefault="7B1C3E57" w:rsidP="7B1C3E57">
            <w:pPr>
              <w:jc w:val="center"/>
              <w:rPr>
                <w:sz w:val="20"/>
                <w:szCs w:val="20"/>
              </w:rPr>
            </w:pPr>
            <w:r w:rsidRPr="7B1C3E57">
              <w:rPr>
                <w:sz w:val="20"/>
                <w:szCs w:val="20"/>
              </w:rPr>
              <w:t>Résultats des élections</w:t>
            </w:r>
          </w:p>
          <w:p w14:paraId="71033CA2" w14:textId="77777777" w:rsidR="00F930DD" w:rsidRPr="00CC03AB" w:rsidRDefault="7B1C3E57" w:rsidP="7B1C3E57">
            <w:pPr>
              <w:jc w:val="center"/>
              <w:rPr>
                <w:sz w:val="20"/>
                <w:szCs w:val="20"/>
              </w:rPr>
            </w:pPr>
            <w:r w:rsidRPr="7B1C3E57">
              <w:rPr>
                <w:sz w:val="20"/>
                <w:szCs w:val="20"/>
              </w:rPr>
              <w:t>(DP+CE ou DUP)</w:t>
            </w:r>
          </w:p>
        </w:tc>
        <w:tc>
          <w:tcPr>
            <w:tcW w:w="4819" w:type="dxa"/>
            <w:shd w:val="clear" w:color="auto" w:fill="F2DBDB" w:themeFill="accent2" w:themeFillTint="33"/>
            <w:vAlign w:val="center"/>
          </w:tcPr>
          <w:p w14:paraId="2439F6CF" w14:textId="07350389" w:rsidR="00F930DD" w:rsidRPr="004D294F" w:rsidRDefault="7B1C3E57" w:rsidP="7B1C3E57">
            <w:pPr>
              <w:jc w:val="center"/>
              <w:rPr>
                <w:sz w:val="20"/>
                <w:szCs w:val="20"/>
              </w:rPr>
            </w:pPr>
            <w:r w:rsidRPr="7B1C3E57">
              <w:rPr>
                <w:sz w:val="20"/>
                <w:szCs w:val="20"/>
              </w:rPr>
              <w:t>En cas de carence, procès-verbal de carence des élections</w:t>
            </w:r>
          </w:p>
        </w:tc>
        <w:tc>
          <w:tcPr>
            <w:tcW w:w="1985" w:type="dxa"/>
            <w:shd w:val="clear" w:color="auto" w:fill="E5DFEC" w:themeFill="accent4" w:themeFillTint="33"/>
            <w:vAlign w:val="center"/>
          </w:tcPr>
          <w:p w14:paraId="5EBE22A9" w14:textId="77777777" w:rsidR="00F930DD" w:rsidRDefault="7B1C3E57" w:rsidP="7B1C3E57">
            <w:pPr>
              <w:jc w:val="center"/>
              <w:rPr>
                <w:sz w:val="20"/>
                <w:szCs w:val="20"/>
              </w:rPr>
            </w:pPr>
            <w:r w:rsidRPr="7B1C3E57">
              <w:rPr>
                <w:sz w:val="20"/>
                <w:szCs w:val="20"/>
              </w:rPr>
              <w:t>Par tout moyen</w:t>
            </w:r>
          </w:p>
          <w:p w14:paraId="3F44A7D4" w14:textId="77777777" w:rsidR="00F930DD" w:rsidRPr="00EF3FE9" w:rsidRDefault="7B1C3E57" w:rsidP="7B1C3E57">
            <w:pPr>
              <w:jc w:val="center"/>
              <w:rPr>
                <w:i/>
                <w:iCs/>
                <w:sz w:val="20"/>
                <w:szCs w:val="20"/>
              </w:rPr>
            </w:pPr>
            <w:r w:rsidRPr="7B1C3E57">
              <w:rPr>
                <w:i/>
                <w:iCs/>
                <w:sz w:val="20"/>
                <w:szCs w:val="20"/>
              </w:rPr>
              <w:t>(ponctuel)</w:t>
            </w:r>
          </w:p>
        </w:tc>
        <w:tc>
          <w:tcPr>
            <w:tcW w:w="1276" w:type="dxa"/>
            <w:shd w:val="clear" w:color="auto" w:fill="FDE9D9" w:themeFill="accent6" w:themeFillTint="33"/>
            <w:vAlign w:val="center"/>
          </w:tcPr>
          <w:p w14:paraId="1B47446E" w14:textId="2D7CA989" w:rsidR="00F930DD" w:rsidRDefault="7B1C3E57" w:rsidP="7B1C3E57">
            <w:pPr>
              <w:jc w:val="center"/>
              <w:rPr>
                <w:sz w:val="20"/>
                <w:szCs w:val="20"/>
              </w:rPr>
            </w:pPr>
            <w:r w:rsidRPr="7B1C3E57">
              <w:rPr>
                <w:sz w:val="20"/>
                <w:szCs w:val="20"/>
              </w:rPr>
              <w:t>C. trav., art. L. 2314-5 (DP) ou L. 2324-8 (CE et DUP)</w:t>
            </w:r>
          </w:p>
        </w:tc>
      </w:tr>
      <w:tr w:rsidR="00F930DD" w:rsidRPr="00CC03AB" w14:paraId="6FA8E800" w14:textId="5DCA120F" w:rsidTr="7B1C3E57">
        <w:tc>
          <w:tcPr>
            <w:tcW w:w="1526" w:type="dxa"/>
            <w:shd w:val="clear" w:color="auto" w:fill="DBE5F1" w:themeFill="accent1" w:themeFillTint="33"/>
            <w:vAlign w:val="center"/>
          </w:tcPr>
          <w:p w14:paraId="0DE3F56D" w14:textId="77777777" w:rsidR="00F930DD" w:rsidRDefault="7B1C3E57" w:rsidP="7B1C3E57">
            <w:pPr>
              <w:jc w:val="center"/>
              <w:rPr>
                <w:sz w:val="20"/>
                <w:szCs w:val="20"/>
              </w:rPr>
            </w:pPr>
            <w:r w:rsidRPr="7B1C3E57">
              <w:rPr>
                <w:sz w:val="20"/>
                <w:szCs w:val="20"/>
              </w:rPr>
              <w:t>CHSCT</w:t>
            </w:r>
          </w:p>
        </w:tc>
        <w:tc>
          <w:tcPr>
            <w:tcW w:w="4819" w:type="dxa"/>
            <w:shd w:val="clear" w:color="auto" w:fill="F2DBDB" w:themeFill="accent2" w:themeFillTint="33"/>
            <w:vAlign w:val="center"/>
          </w:tcPr>
          <w:p w14:paraId="7D4B07F9" w14:textId="74896374" w:rsidR="00F930DD" w:rsidRPr="002F2704" w:rsidRDefault="7B1C3E57" w:rsidP="7B1C3E57">
            <w:pPr>
              <w:jc w:val="center"/>
              <w:rPr>
                <w:sz w:val="20"/>
                <w:szCs w:val="20"/>
              </w:rPr>
            </w:pPr>
            <w:r w:rsidRPr="7B1C3E57">
              <w:rPr>
                <w:sz w:val="20"/>
                <w:szCs w:val="20"/>
              </w:rPr>
              <w:t>Liste nominative des membres du CHSCT indiquant leur emplacement de travail habituel</w:t>
            </w:r>
          </w:p>
        </w:tc>
        <w:tc>
          <w:tcPr>
            <w:tcW w:w="1985" w:type="dxa"/>
            <w:shd w:val="clear" w:color="auto" w:fill="E5DFEC" w:themeFill="accent4" w:themeFillTint="33"/>
            <w:vAlign w:val="center"/>
          </w:tcPr>
          <w:p w14:paraId="427DD032" w14:textId="402AB675" w:rsidR="00F930DD" w:rsidRDefault="7B1C3E57" w:rsidP="7B1C3E57">
            <w:pPr>
              <w:jc w:val="center"/>
              <w:rPr>
                <w:sz w:val="20"/>
                <w:szCs w:val="20"/>
              </w:rPr>
            </w:pPr>
            <w:r w:rsidRPr="7B1C3E57">
              <w:rPr>
                <w:sz w:val="20"/>
                <w:szCs w:val="20"/>
              </w:rPr>
              <w:t>Affichage</w:t>
            </w:r>
          </w:p>
        </w:tc>
        <w:tc>
          <w:tcPr>
            <w:tcW w:w="1276" w:type="dxa"/>
            <w:shd w:val="clear" w:color="auto" w:fill="FDE9D9" w:themeFill="accent6" w:themeFillTint="33"/>
            <w:vAlign w:val="center"/>
          </w:tcPr>
          <w:p w14:paraId="2C239F18" w14:textId="01960DF9" w:rsidR="00F930DD" w:rsidRDefault="7B1C3E57" w:rsidP="7B1C3E57">
            <w:pPr>
              <w:jc w:val="center"/>
              <w:rPr>
                <w:sz w:val="20"/>
                <w:szCs w:val="20"/>
              </w:rPr>
            </w:pPr>
            <w:r w:rsidRPr="7B1C3E57">
              <w:rPr>
                <w:sz w:val="20"/>
                <w:szCs w:val="20"/>
              </w:rPr>
              <w:t>C. trav., art. R. 4613-8</w:t>
            </w:r>
          </w:p>
        </w:tc>
      </w:tr>
    </w:tbl>
    <w:p w14:paraId="2A98E79F" w14:textId="006FA1B2" w:rsidR="00673452" w:rsidRDefault="00673452" w:rsidP="00A54E4A">
      <w:pPr>
        <w:shd w:val="clear" w:color="auto" w:fill="FFFFFF"/>
        <w:spacing w:before="180" w:after="0" w:line="164" w:lineRule="atLeast"/>
        <w:jc w:val="center"/>
        <w:rPr>
          <w:rFonts w:eastAsia="Times New Roman" w:cstheme="minorHAnsi"/>
          <w:b/>
          <w:color w:val="1F497D" w:themeColor="text2"/>
        </w:rPr>
      </w:pPr>
      <w:r>
        <w:rPr>
          <w:rFonts w:eastAsia="Times New Roman" w:cstheme="minorHAnsi"/>
          <w:b/>
          <w:color w:val="1F497D" w:themeColor="text2"/>
        </w:rPr>
        <w:br w:type="page"/>
      </w:r>
    </w:p>
    <w:p w14:paraId="559AEC33" w14:textId="77777777" w:rsidR="00420510" w:rsidRDefault="00420510" w:rsidP="00A54E4A">
      <w:pPr>
        <w:shd w:val="clear" w:color="auto" w:fill="FFFFFF"/>
        <w:spacing w:before="180" w:after="0" w:line="164" w:lineRule="atLeast"/>
        <w:jc w:val="center"/>
        <w:rPr>
          <w:rFonts w:eastAsia="Times New Roman" w:cstheme="minorHAnsi"/>
          <w:b/>
          <w:color w:val="1F497D" w:themeColor="text2"/>
        </w:rPr>
      </w:pPr>
    </w:p>
    <w:p w14:paraId="3DD94009" w14:textId="3B5197DE" w:rsidR="002F1BC6" w:rsidRDefault="0008401C" w:rsidP="0008401C">
      <w:pPr>
        <w:shd w:val="clear" w:color="auto" w:fill="FFFFFF" w:themeFill="background1"/>
        <w:spacing w:after="0" w:line="164" w:lineRule="atLeast"/>
        <w:rPr>
          <w:b/>
          <w:bCs/>
          <w:color w:val="1F497D" w:themeColor="text2"/>
        </w:rPr>
      </w:pPr>
      <w:r>
        <w:rPr>
          <w:b/>
          <w:bCs/>
          <w:color w:val="1F497D" w:themeColor="text2"/>
        </w:rPr>
        <w:t xml:space="preserve">Où afficher ? </w:t>
      </w:r>
    </w:p>
    <w:p w14:paraId="2476A213" w14:textId="77777777" w:rsidR="00420510" w:rsidRPr="00A54E4A" w:rsidRDefault="00420510" w:rsidP="00280730">
      <w:pPr>
        <w:shd w:val="clear" w:color="auto" w:fill="FFFFFF"/>
        <w:spacing w:after="0" w:line="164" w:lineRule="atLeast"/>
        <w:jc w:val="center"/>
        <w:rPr>
          <w:rFonts w:eastAsia="Times New Roman" w:cstheme="minorHAnsi"/>
          <w:b/>
          <w:color w:val="1F497D" w:themeColor="text2"/>
        </w:rPr>
      </w:pPr>
    </w:p>
    <w:p w14:paraId="527A72CF" w14:textId="39395944" w:rsidR="002F1BC6" w:rsidRPr="00C72017" w:rsidRDefault="7B1C3E57" w:rsidP="7B1C3E57">
      <w:pPr>
        <w:shd w:val="clear" w:color="auto" w:fill="FFFFFF" w:themeFill="background1"/>
        <w:spacing w:after="0" w:line="164" w:lineRule="atLeast"/>
        <w:jc w:val="both"/>
        <w:rPr>
          <w:sz w:val="20"/>
          <w:szCs w:val="20"/>
        </w:rPr>
      </w:pPr>
      <w:r w:rsidRPr="7B1C3E57">
        <w:rPr>
          <w:sz w:val="20"/>
          <w:szCs w:val="20"/>
        </w:rPr>
        <w:t xml:space="preserve">L’affichage doit se </w:t>
      </w:r>
      <w:r w:rsidR="0008401C">
        <w:rPr>
          <w:sz w:val="20"/>
          <w:szCs w:val="20"/>
        </w:rPr>
        <w:t>faire</w:t>
      </w:r>
      <w:r w:rsidRPr="7B1C3E57">
        <w:rPr>
          <w:sz w:val="20"/>
          <w:szCs w:val="20"/>
        </w:rPr>
        <w:t xml:space="preserve"> dans un lieu accessible à l’ensemble des personnels de l’établissement, l’enjeu étant qu’il puisse être consultable par chacun (il n’est donc pas opportun de réaliser cet affichage dans un local dont l’accès n’est réservé qu’à une catégorie du personnel).</w:t>
      </w:r>
    </w:p>
    <w:p w14:paraId="3E934B5D" w14:textId="44AE675D" w:rsidR="00C72017" w:rsidRDefault="7B1C3E57" w:rsidP="7B1C3E57">
      <w:pPr>
        <w:shd w:val="clear" w:color="auto" w:fill="FFFFFF" w:themeFill="background1"/>
        <w:spacing w:after="0" w:line="164" w:lineRule="atLeast"/>
        <w:jc w:val="both"/>
        <w:rPr>
          <w:sz w:val="20"/>
          <w:szCs w:val="20"/>
        </w:rPr>
      </w:pPr>
      <w:r w:rsidRPr="7B1C3E57">
        <w:rPr>
          <w:sz w:val="20"/>
          <w:szCs w:val="20"/>
        </w:rPr>
        <w:t xml:space="preserve">Si l’activité de l’établissement est divisée sur plusieurs sites, il est souhaitable que chaque site dispose d’un affichage. Cela permet, de préserver l’accès aux informations pour les personnels qui n’exercent pas d’activité sur le site principal, mais également de garantir pour chacun un accès rapide aux mentions relatives à la sécurité (numéros d’urgence, affichage d’évacuation incendie…).   </w:t>
      </w:r>
    </w:p>
    <w:p w14:paraId="00008539" w14:textId="77777777" w:rsidR="00280730" w:rsidRPr="00C72017" w:rsidRDefault="00280730" w:rsidP="00280730">
      <w:pPr>
        <w:shd w:val="clear" w:color="auto" w:fill="FFFFFF"/>
        <w:spacing w:after="0" w:line="164" w:lineRule="atLeast"/>
        <w:jc w:val="both"/>
        <w:rPr>
          <w:rFonts w:eastAsia="Times New Roman" w:cstheme="minorHAnsi"/>
          <w:sz w:val="20"/>
          <w:szCs w:val="20"/>
        </w:rPr>
      </w:pPr>
    </w:p>
    <w:p w14:paraId="33BEF24C" w14:textId="514FE479" w:rsidR="002F1BC6" w:rsidRDefault="7B1C3E57" w:rsidP="0008401C">
      <w:pPr>
        <w:shd w:val="clear" w:color="auto" w:fill="FFFFFF" w:themeFill="background1"/>
        <w:spacing w:after="0" w:line="164" w:lineRule="atLeast"/>
        <w:rPr>
          <w:b/>
          <w:bCs/>
          <w:color w:val="1F497D" w:themeColor="text2"/>
        </w:rPr>
      </w:pPr>
      <w:r w:rsidRPr="7B1C3E57">
        <w:rPr>
          <w:b/>
          <w:bCs/>
          <w:color w:val="1F497D" w:themeColor="text2"/>
        </w:rPr>
        <w:t>La communication obligatoire se réalise-t-elle uniquement par affichage ?</w:t>
      </w:r>
    </w:p>
    <w:p w14:paraId="00FCE262" w14:textId="77777777" w:rsidR="00280730" w:rsidRPr="00A54E4A" w:rsidRDefault="00280730" w:rsidP="00D82014">
      <w:pPr>
        <w:shd w:val="clear" w:color="auto" w:fill="FFFFFF"/>
        <w:spacing w:after="0" w:line="164" w:lineRule="atLeast"/>
        <w:rPr>
          <w:rFonts w:eastAsia="Times New Roman" w:cstheme="minorHAnsi"/>
          <w:b/>
          <w:color w:val="1F497D" w:themeColor="text2"/>
        </w:rPr>
      </w:pPr>
    </w:p>
    <w:p w14:paraId="696E4992" w14:textId="2E92E672" w:rsidR="00FC5E6F" w:rsidRDefault="7B1C3E57" w:rsidP="7B1C3E57">
      <w:pPr>
        <w:shd w:val="clear" w:color="auto" w:fill="FFFFFF" w:themeFill="background1"/>
        <w:spacing w:after="0" w:line="164" w:lineRule="atLeast"/>
        <w:jc w:val="both"/>
        <w:rPr>
          <w:sz w:val="20"/>
          <w:szCs w:val="20"/>
        </w:rPr>
      </w:pPr>
      <w:r w:rsidRPr="7B1C3E57">
        <w:rPr>
          <w:sz w:val="20"/>
          <w:szCs w:val="20"/>
        </w:rPr>
        <w:t>Depuis l’ordonnance du 24 juin 2014 complétée par deux décrets du 20 octobre 2016, certaines informations que l’employeur devait nécessairement afficher peuvent être simplement communiquées aux salariés « par tout moyen » (cf. tableau de synthèse). Cette démarche s’inscrit dans un objectif de simplification des obligations des employeurs.</w:t>
      </w:r>
    </w:p>
    <w:p w14:paraId="435BBC90" w14:textId="7428F2B3" w:rsidR="0008401C" w:rsidRDefault="7B1C3E57" w:rsidP="7B1C3E57">
      <w:pPr>
        <w:shd w:val="clear" w:color="auto" w:fill="FFFFFF" w:themeFill="background1"/>
        <w:spacing w:after="0" w:line="164" w:lineRule="atLeast"/>
        <w:jc w:val="both"/>
        <w:rPr>
          <w:sz w:val="20"/>
          <w:szCs w:val="20"/>
        </w:rPr>
      </w:pPr>
      <w:r w:rsidRPr="7B1C3E57">
        <w:rPr>
          <w:b/>
          <w:bCs/>
          <w:sz w:val="20"/>
          <w:szCs w:val="20"/>
        </w:rPr>
        <w:t xml:space="preserve">Qu’entend-on par tout autre moyen ? </w:t>
      </w:r>
      <w:r w:rsidRPr="7B1C3E57">
        <w:rPr>
          <w:sz w:val="20"/>
          <w:szCs w:val="20"/>
        </w:rPr>
        <w:t>Pour les employeurs qui le souhaitent, l'information peut toujours se réaliser par affichage, mais pour les autres, une diffusion de ces documents peut se faire via l'intranet ou la messagerie électronique de l’établissement.</w:t>
      </w:r>
      <w:r w:rsidR="0008401C">
        <w:rPr>
          <w:sz w:val="20"/>
          <w:szCs w:val="20"/>
        </w:rPr>
        <w:t xml:space="preserve"> A terme, il sera possible d’utiliser </w:t>
      </w:r>
      <w:r w:rsidR="000E5014">
        <w:rPr>
          <w:sz w:val="20"/>
          <w:szCs w:val="20"/>
        </w:rPr>
        <w:t>le</w:t>
      </w:r>
      <w:r w:rsidR="0008401C">
        <w:rPr>
          <w:sz w:val="20"/>
          <w:szCs w:val="20"/>
        </w:rPr>
        <w:t xml:space="preserve"> coffre-fort numérique</w:t>
      </w:r>
      <w:r w:rsidR="000E5014">
        <w:rPr>
          <w:sz w:val="20"/>
          <w:szCs w:val="20"/>
        </w:rPr>
        <w:t xml:space="preserve"> qui figurera dans </w:t>
      </w:r>
      <w:r w:rsidR="0008401C">
        <w:rPr>
          <w:sz w:val="20"/>
          <w:szCs w:val="20"/>
        </w:rPr>
        <w:t>l’application « social » proposée par le collège employeur</w:t>
      </w:r>
      <w:r w:rsidR="000E5014">
        <w:rPr>
          <w:sz w:val="20"/>
          <w:szCs w:val="20"/>
        </w:rPr>
        <w:t>,</w:t>
      </w:r>
      <w:r w:rsidR="006205C8">
        <w:rPr>
          <w:sz w:val="20"/>
          <w:szCs w:val="20"/>
        </w:rPr>
        <w:t xml:space="preserve"> pour diffuser ces informations (cliquer </w:t>
      </w:r>
      <w:hyperlink r:id="rId18" w:history="1">
        <w:r w:rsidR="006205C8" w:rsidRPr="00B85C53">
          <w:rPr>
            <w:rStyle w:val="Lienhypertexte"/>
            <w:sz w:val="20"/>
            <w:szCs w:val="20"/>
          </w:rPr>
          <w:t>ici</w:t>
        </w:r>
      </w:hyperlink>
      <w:r w:rsidR="006205C8">
        <w:rPr>
          <w:sz w:val="20"/>
          <w:szCs w:val="20"/>
        </w:rPr>
        <w:t>).</w:t>
      </w:r>
    </w:p>
    <w:p w14:paraId="297B27CD" w14:textId="6C9835D5" w:rsidR="0008401C" w:rsidRDefault="0008401C" w:rsidP="7B1C3E57">
      <w:pPr>
        <w:shd w:val="clear" w:color="auto" w:fill="FFFFFF" w:themeFill="background1"/>
        <w:spacing w:after="0" w:line="164" w:lineRule="atLeast"/>
        <w:jc w:val="both"/>
        <w:rPr>
          <w:sz w:val="20"/>
          <w:szCs w:val="20"/>
        </w:rPr>
      </w:pPr>
      <w:r>
        <w:rPr>
          <w:sz w:val="20"/>
          <w:szCs w:val="20"/>
        </w:rPr>
        <w:t xml:space="preserve">La question de la preuve est essentielle. L’employeur devra </w:t>
      </w:r>
      <w:r w:rsidR="008B54E5">
        <w:rPr>
          <w:sz w:val="20"/>
          <w:szCs w:val="20"/>
        </w:rPr>
        <w:t>prouver le cas échéant qu’il a bien aviser le salarié des</w:t>
      </w:r>
      <w:r w:rsidR="000E5014">
        <w:rPr>
          <w:sz w:val="20"/>
          <w:szCs w:val="20"/>
        </w:rPr>
        <w:t xml:space="preserve"> modalités d’</w:t>
      </w:r>
      <w:r>
        <w:rPr>
          <w:sz w:val="20"/>
          <w:szCs w:val="20"/>
        </w:rPr>
        <w:t xml:space="preserve">accès </w:t>
      </w:r>
      <w:r w:rsidR="000E5014">
        <w:rPr>
          <w:sz w:val="20"/>
          <w:szCs w:val="20"/>
        </w:rPr>
        <w:t>aux différentes</w:t>
      </w:r>
      <w:r w:rsidR="008B54E5">
        <w:rPr>
          <w:sz w:val="20"/>
          <w:szCs w:val="20"/>
        </w:rPr>
        <w:t xml:space="preserve"> </w:t>
      </w:r>
      <w:r>
        <w:rPr>
          <w:sz w:val="20"/>
          <w:szCs w:val="20"/>
        </w:rPr>
        <w:t>information</w:t>
      </w:r>
      <w:r w:rsidR="000E5014">
        <w:rPr>
          <w:sz w:val="20"/>
          <w:szCs w:val="20"/>
        </w:rPr>
        <w:t>s.</w:t>
      </w:r>
    </w:p>
    <w:p w14:paraId="6A3EE43A" w14:textId="77777777" w:rsidR="00280730" w:rsidRPr="00D619A4" w:rsidRDefault="00280730" w:rsidP="00280730">
      <w:pPr>
        <w:shd w:val="clear" w:color="auto" w:fill="FFFFFF"/>
        <w:spacing w:after="0" w:line="164" w:lineRule="atLeast"/>
        <w:jc w:val="both"/>
        <w:rPr>
          <w:rFonts w:eastAsia="Times New Roman" w:cstheme="minorHAnsi"/>
          <w:color w:val="1F497D" w:themeColor="text2"/>
          <w:sz w:val="20"/>
          <w:szCs w:val="20"/>
        </w:rPr>
      </w:pPr>
    </w:p>
    <w:p w14:paraId="6888055C" w14:textId="2BA190F0" w:rsidR="00A54E4A" w:rsidRDefault="7B1C3E57" w:rsidP="0008401C">
      <w:pPr>
        <w:shd w:val="clear" w:color="auto" w:fill="FFFFFF" w:themeFill="background1"/>
        <w:spacing w:after="0" w:line="164" w:lineRule="atLeast"/>
        <w:rPr>
          <w:b/>
          <w:bCs/>
          <w:color w:val="1F497D" w:themeColor="text2"/>
        </w:rPr>
      </w:pPr>
      <w:r w:rsidRPr="7B1C3E57">
        <w:rPr>
          <w:b/>
          <w:bCs/>
          <w:color w:val="1F497D" w:themeColor="text2"/>
        </w:rPr>
        <w:t>Quelles sanctions ?</w:t>
      </w:r>
    </w:p>
    <w:p w14:paraId="704201DB" w14:textId="77777777" w:rsidR="00280730" w:rsidRDefault="00280730" w:rsidP="00A54E4A">
      <w:pPr>
        <w:shd w:val="clear" w:color="auto" w:fill="FFFFFF"/>
        <w:spacing w:after="0" w:line="164" w:lineRule="atLeast"/>
        <w:jc w:val="center"/>
        <w:rPr>
          <w:rFonts w:eastAsia="Times New Roman" w:cstheme="minorHAnsi"/>
          <w:b/>
          <w:color w:val="1F497D" w:themeColor="text2"/>
        </w:rPr>
      </w:pPr>
    </w:p>
    <w:p w14:paraId="45428F03" w14:textId="66E639E1" w:rsidR="00CB342A" w:rsidRPr="00A54E4A" w:rsidRDefault="7B1C3E57" w:rsidP="000E5014">
      <w:pPr>
        <w:shd w:val="clear" w:color="auto" w:fill="FFFFFF" w:themeFill="background1"/>
        <w:spacing w:after="0" w:line="164" w:lineRule="atLeast"/>
        <w:jc w:val="both"/>
        <w:rPr>
          <w:b/>
          <w:bCs/>
          <w:color w:val="1F497D" w:themeColor="text2"/>
        </w:rPr>
      </w:pPr>
      <w:r w:rsidRPr="7B1C3E57">
        <w:rPr>
          <w:sz w:val="20"/>
          <w:szCs w:val="20"/>
        </w:rPr>
        <w:t xml:space="preserve">Ces informations doivent être portées à la connaissance des salariés (par affichage ou tout autre moyen). Il est utile de préciser que l’employeur qui ne satisfait pas à ces obligations viole les dispositions du code du travail et du code pénal. A ce titre, il encourt donc des amendes dont le montant varie entre 450 et 1500 euros. </w:t>
      </w:r>
    </w:p>
    <w:p w14:paraId="6C8E1A34" w14:textId="564B2393" w:rsidR="0008401C" w:rsidRDefault="7B1C3E57" w:rsidP="0070574E">
      <w:pPr>
        <w:pStyle w:val="Sansinterligne"/>
        <w:rPr>
          <w:sz w:val="20"/>
          <w:szCs w:val="20"/>
        </w:rPr>
        <w:sectPr w:rsidR="0008401C" w:rsidSect="00673452">
          <w:headerReference w:type="even" r:id="rId19"/>
          <w:headerReference w:type="default" r:id="rId20"/>
          <w:headerReference w:type="first" r:id="rId21"/>
          <w:pgSz w:w="11906" w:h="16838" w:code="9"/>
          <w:pgMar w:top="1134" w:right="1418" w:bottom="1134" w:left="1418" w:header="709" w:footer="709" w:gutter="0"/>
          <w:cols w:space="708"/>
          <w:docGrid w:linePitch="360"/>
        </w:sectPr>
      </w:pPr>
      <w:r w:rsidRPr="7B1C3E57">
        <w:t>Il convient de préciser que chacun de ces manquements doit s’analyser individuellement, un même établissement peut donc encourir plusieurs amendes (pour plusieurs manquements parmi ces obligations d’information).  De même, ces amendes peuvent être majorées quand il est consta</w:t>
      </w:r>
      <w:r w:rsidR="000E5014">
        <w:t xml:space="preserve">té une récidive </w:t>
      </w:r>
      <w:r w:rsidR="000C1D87">
        <w:t xml:space="preserve">dans la carence </w:t>
      </w:r>
      <w:r w:rsidRPr="7B1C3E57">
        <w:t>d’information.</w:t>
      </w:r>
    </w:p>
    <w:p w14:paraId="761AA295" w14:textId="77777777" w:rsidR="002D2E05" w:rsidRDefault="002D2E05">
      <w:pPr>
        <w:rPr>
          <w:rFonts w:eastAsiaTheme="majorEastAsia" w:cstheme="minorHAnsi"/>
          <w:b/>
          <w:color w:val="365F91" w:themeColor="accent1" w:themeShade="BF"/>
          <w:sz w:val="32"/>
          <w:szCs w:val="32"/>
          <w:highlight w:val="lightGray"/>
        </w:rPr>
      </w:pPr>
      <w:bookmarkStart w:id="2" w:name="_Toc470191422"/>
      <w:r>
        <w:rPr>
          <w:rFonts w:cstheme="minorHAnsi"/>
          <w:b/>
          <w:highlight w:val="lightGray"/>
        </w:rPr>
        <w:lastRenderedPageBreak/>
        <w:br w:type="page"/>
      </w:r>
    </w:p>
    <w:p w14:paraId="69001D44" w14:textId="455F5A5E" w:rsidR="0008401C" w:rsidRPr="00727630" w:rsidRDefault="0008401C" w:rsidP="002D2E05">
      <w:pPr>
        <w:pStyle w:val="Titre1"/>
        <w:numPr>
          <w:ilvl w:val="0"/>
          <w:numId w:val="19"/>
        </w:numPr>
        <w:rPr>
          <w:rFonts w:asciiTheme="minorHAnsi" w:hAnsiTheme="minorHAnsi" w:cstheme="minorHAnsi"/>
          <w:b/>
        </w:rPr>
      </w:pPr>
      <w:r w:rsidRPr="00727630">
        <w:rPr>
          <w:rFonts w:asciiTheme="minorHAnsi" w:hAnsiTheme="minorHAnsi" w:cstheme="minorHAnsi"/>
          <w:b/>
        </w:rPr>
        <w:lastRenderedPageBreak/>
        <w:t xml:space="preserve">Les </w:t>
      </w:r>
      <w:r>
        <w:rPr>
          <w:rFonts w:asciiTheme="minorHAnsi" w:hAnsiTheme="minorHAnsi" w:cstheme="minorHAnsi"/>
          <w:b/>
        </w:rPr>
        <w:t>modèles</w:t>
      </w:r>
      <w:bookmarkEnd w:id="2"/>
    </w:p>
    <w:p w14:paraId="257531D8" w14:textId="78719AE8" w:rsidR="0048183A" w:rsidRDefault="0048183A" w:rsidP="000C1D87">
      <w:pPr>
        <w:shd w:val="clear" w:color="auto" w:fill="FFFFFF" w:themeFill="background1"/>
        <w:spacing w:after="0" w:line="164" w:lineRule="atLeast"/>
        <w:jc w:val="both"/>
        <w:rPr>
          <w:sz w:val="20"/>
          <w:szCs w:val="20"/>
        </w:rPr>
      </w:pPr>
    </w:p>
    <w:p w14:paraId="27F2A413" w14:textId="77777777" w:rsidR="000C1D87" w:rsidRPr="00DE1E03" w:rsidRDefault="000C1D87" w:rsidP="00DE1E03">
      <w:pPr>
        <w:pStyle w:val="Titre1"/>
        <w:spacing w:before="0" w:after="240" w:line="240" w:lineRule="auto"/>
        <w:ind w:left="360"/>
        <w:jc w:val="center"/>
        <w:rPr>
          <w:rFonts w:asciiTheme="minorHAnsi" w:hAnsiTheme="minorHAnsi"/>
          <w:b/>
        </w:rPr>
      </w:pPr>
      <w:bookmarkStart w:id="3" w:name="_Toc470191423"/>
      <w:r w:rsidRPr="00DE1E03">
        <w:rPr>
          <w:rFonts w:asciiTheme="minorHAnsi" w:hAnsiTheme="minorHAnsi"/>
          <w:b/>
        </w:rPr>
        <w:t>Fiche n° 1 : Informations générales à l'attention du personnel</w:t>
      </w:r>
      <w:bookmarkEnd w:id="3"/>
    </w:p>
    <w:p w14:paraId="228D25C6" w14:textId="77777777" w:rsidR="000C1D87" w:rsidRPr="000C1D87" w:rsidRDefault="000C1D87" w:rsidP="000C1D87">
      <w:pPr>
        <w:shd w:val="clear" w:color="auto" w:fill="FFFFFF"/>
        <w:spacing w:before="180" w:after="180" w:line="164" w:lineRule="atLeast"/>
        <w:jc w:val="center"/>
        <w:rPr>
          <w:rFonts w:eastAsia="Times New Roman" w:cstheme="minorHAnsi"/>
          <w:color w:val="000000"/>
          <w:sz w:val="20"/>
          <w:szCs w:val="20"/>
        </w:rPr>
      </w:pPr>
    </w:p>
    <w:tbl>
      <w:tblPr>
        <w:tblStyle w:val="Grilledutableau1"/>
        <w:tblW w:w="9322" w:type="dxa"/>
        <w:tblLook w:val="04A0" w:firstRow="1" w:lastRow="0" w:firstColumn="1" w:lastColumn="0" w:noHBand="0" w:noVBand="1"/>
      </w:tblPr>
      <w:tblGrid>
        <w:gridCol w:w="2943"/>
        <w:gridCol w:w="3261"/>
        <w:gridCol w:w="3118"/>
      </w:tblGrid>
      <w:tr w:rsidR="000C1D87" w:rsidRPr="000C1D87" w14:paraId="2645AEC5" w14:textId="77777777" w:rsidTr="000C1D87">
        <w:tc>
          <w:tcPr>
            <w:tcW w:w="2943" w:type="dxa"/>
          </w:tcPr>
          <w:p w14:paraId="38B75E2A" w14:textId="77777777" w:rsidR="000C1D87" w:rsidRPr="000C1D87" w:rsidRDefault="000C1D87" w:rsidP="000C1D87">
            <w:pPr>
              <w:spacing w:before="180" w:after="180" w:line="164" w:lineRule="atLeast"/>
              <w:jc w:val="center"/>
              <w:rPr>
                <w:rFonts w:eastAsia="Times New Roman" w:cstheme="minorHAnsi"/>
                <w:b/>
                <w:color w:val="1F497D" w:themeColor="text2"/>
                <w:sz w:val="20"/>
                <w:szCs w:val="20"/>
              </w:rPr>
            </w:pPr>
            <w:r w:rsidRPr="000C1D87">
              <w:rPr>
                <w:rFonts w:eastAsia="Times New Roman" w:cstheme="minorHAnsi"/>
                <w:b/>
                <w:color w:val="1F497D" w:themeColor="text2"/>
                <w:sz w:val="20"/>
                <w:szCs w:val="20"/>
              </w:rPr>
              <w:t>Inspecteur du travail</w:t>
            </w:r>
          </w:p>
          <w:p w14:paraId="6DA43417"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Nom :</w:t>
            </w:r>
          </w:p>
          <w:p w14:paraId="4F6F5775"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Téléphone :</w:t>
            </w:r>
          </w:p>
          <w:p w14:paraId="7D7AFC24"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Adresse</w:t>
            </w:r>
          </w:p>
          <w:p w14:paraId="7227ECB5" w14:textId="77777777" w:rsidR="000C1D87" w:rsidRPr="000C1D87" w:rsidRDefault="000C1D87" w:rsidP="000C1D87">
            <w:pPr>
              <w:spacing w:before="180" w:after="180" w:line="164" w:lineRule="atLeast"/>
              <w:jc w:val="center"/>
              <w:rPr>
                <w:rFonts w:eastAsia="Times New Roman" w:cstheme="minorHAnsi"/>
                <w:b/>
                <w:color w:val="000000"/>
                <w:sz w:val="20"/>
                <w:szCs w:val="20"/>
              </w:rPr>
            </w:pPr>
          </w:p>
        </w:tc>
        <w:tc>
          <w:tcPr>
            <w:tcW w:w="3261" w:type="dxa"/>
          </w:tcPr>
          <w:p w14:paraId="00B0D0DF" w14:textId="77777777" w:rsidR="000C1D87" w:rsidRPr="000C1D87" w:rsidRDefault="000C1D87" w:rsidP="000C1D87">
            <w:pPr>
              <w:spacing w:before="180" w:after="180" w:line="164" w:lineRule="atLeast"/>
              <w:jc w:val="center"/>
              <w:rPr>
                <w:rFonts w:eastAsia="Times New Roman" w:cstheme="minorHAnsi"/>
                <w:color w:val="1F497D" w:themeColor="text2"/>
                <w:sz w:val="20"/>
                <w:szCs w:val="20"/>
              </w:rPr>
            </w:pPr>
            <w:r w:rsidRPr="000C1D87">
              <w:rPr>
                <w:rFonts w:eastAsia="Times New Roman" w:cstheme="minorHAnsi"/>
                <w:b/>
                <w:color w:val="1F497D" w:themeColor="text2"/>
                <w:sz w:val="20"/>
                <w:szCs w:val="20"/>
              </w:rPr>
              <w:t>Médecin du travail</w:t>
            </w:r>
          </w:p>
          <w:p w14:paraId="1A49AAE5"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Nom :</w:t>
            </w:r>
          </w:p>
          <w:p w14:paraId="172DC94B"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Téléphone :</w:t>
            </w:r>
          </w:p>
          <w:p w14:paraId="529006C4"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Adresse</w:t>
            </w:r>
          </w:p>
          <w:p w14:paraId="7A607E74" w14:textId="77777777" w:rsidR="000C1D87" w:rsidRPr="000C1D87" w:rsidRDefault="000C1D87" w:rsidP="000C1D87">
            <w:pPr>
              <w:spacing w:before="180" w:after="180" w:line="164" w:lineRule="atLeast"/>
              <w:jc w:val="center"/>
              <w:rPr>
                <w:rFonts w:eastAsia="Times New Roman" w:cstheme="minorHAnsi"/>
                <w:b/>
                <w:color w:val="000000"/>
                <w:sz w:val="20"/>
                <w:szCs w:val="20"/>
              </w:rPr>
            </w:pPr>
          </w:p>
        </w:tc>
        <w:tc>
          <w:tcPr>
            <w:tcW w:w="3118" w:type="dxa"/>
          </w:tcPr>
          <w:p w14:paraId="62E02A37"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b/>
                <w:color w:val="1F497D" w:themeColor="text2"/>
                <w:sz w:val="20"/>
                <w:szCs w:val="20"/>
              </w:rPr>
              <w:t>Services de secours d'urgence</w:t>
            </w:r>
            <w:r w:rsidRPr="000C1D87">
              <w:rPr>
                <w:rFonts w:eastAsia="Times New Roman" w:cstheme="minorHAnsi"/>
                <w:color w:val="000000"/>
                <w:sz w:val="20"/>
                <w:szCs w:val="20"/>
              </w:rPr>
              <w:t xml:space="preserve"> Pompiers :</w:t>
            </w:r>
          </w:p>
          <w:p w14:paraId="4CC06668"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(téléphone/adresse)</w:t>
            </w:r>
          </w:p>
          <w:p w14:paraId="0C25893D"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SAMU :</w:t>
            </w:r>
          </w:p>
          <w:p w14:paraId="170E9A64" w14:textId="77777777" w:rsidR="000C1D87" w:rsidRPr="000C1D87" w:rsidRDefault="000C1D87" w:rsidP="000C1D87">
            <w:pPr>
              <w:spacing w:before="180" w:after="180" w:line="164" w:lineRule="atLeast"/>
              <w:jc w:val="both"/>
              <w:rPr>
                <w:rFonts w:eastAsia="Times New Roman" w:cstheme="minorHAnsi"/>
                <w:b/>
                <w:color w:val="000000"/>
                <w:sz w:val="20"/>
                <w:szCs w:val="20"/>
              </w:rPr>
            </w:pPr>
            <w:r w:rsidRPr="000C1D87">
              <w:rPr>
                <w:rFonts w:eastAsia="Times New Roman" w:cstheme="minorHAnsi"/>
                <w:color w:val="000000"/>
                <w:sz w:val="20"/>
                <w:szCs w:val="20"/>
              </w:rPr>
              <w:t>(téléphone/adresse)</w:t>
            </w:r>
          </w:p>
        </w:tc>
      </w:tr>
    </w:tbl>
    <w:p w14:paraId="5A4E7722" w14:textId="77777777" w:rsidR="000C1D87" w:rsidRPr="000C1D87" w:rsidRDefault="000C1D87" w:rsidP="000C1D87">
      <w:pPr>
        <w:shd w:val="clear" w:color="auto" w:fill="FFFFFF"/>
        <w:spacing w:before="180" w:after="180" w:line="164" w:lineRule="atLeast"/>
        <w:rPr>
          <w:rFonts w:eastAsia="Times New Roman" w:cstheme="minorHAnsi"/>
          <w:color w:val="000000"/>
          <w:sz w:val="20"/>
          <w:szCs w:val="20"/>
        </w:rPr>
      </w:pPr>
    </w:p>
    <w:p w14:paraId="0F3D3CB4" w14:textId="77777777" w:rsidR="000C1D87" w:rsidRPr="000C1D87" w:rsidRDefault="000C1D87" w:rsidP="000C1D87">
      <w:pPr>
        <w:shd w:val="clear" w:color="auto" w:fill="FFFFFF"/>
        <w:spacing w:before="180" w:after="180" w:line="164" w:lineRule="atLeast"/>
        <w:rPr>
          <w:rFonts w:eastAsia="Times New Roman" w:cstheme="minorHAnsi"/>
          <w:color w:val="000000"/>
          <w:sz w:val="20"/>
          <w:szCs w:val="20"/>
        </w:rPr>
      </w:pPr>
    </w:p>
    <w:tbl>
      <w:tblPr>
        <w:tblStyle w:val="Grilledutableau1"/>
        <w:tblW w:w="9322" w:type="dxa"/>
        <w:tblLook w:val="04A0" w:firstRow="1" w:lastRow="0" w:firstColumn="1" w:lastColumn="0" w:noHBand="0" w:noVBand="1"/>
      </w:tblPr>
      <w:tblGrid>
        <w:gridCol w:w="4786"/>
        <w:gridCol w:w="2268"/>
        <w:gridCol w:w="2268"/>
      </w:tblGrid>
      <w:tr w:rsidR="000C1D87" w:rsidRPr="000C1D87" w14:paraId="1E13D483" w14:textId="77777777" w:rsidTr="000C1D87">
        <w:tc>
          <w:tcPr>
            <w:tcW w:w="4786" w:type="dxa"/>
          </w:tcPr>
          <w:p w14:paraId="3B4E87B4" w14:textId="77777777" w:rsidR="000C1D87" w:rsidRPr="000C1D87" w:rsidRDefault="000C1D87" w:rsidP="000C1D87">
            <w:pPr>
              <w:spacing w:before="180" w:after="180" w:line="164" w:lineRule="atLeast"/>
              <w:jc w:val="center"/>
              <w:rPr>
                <w:rFonts w:cstheme="minorHAnsi"/>
                <w:b/>
                <w:color w:val="1F497D" w:themeColor="text2"/>
                <w:sz w:val="20"/>
                <w:szCs w:val="20"/>
              </w:rPr>
            </w:pPr>
            <w:r w:rsidRPr="000C1D87">
              <w:rPr>
                <w:rFonts w:cstheme="minorHAnsi"/>
                <w:b/>
                <w:color w:val="1F497D" w:themeColor="text2"/>
                <w:sz w:val="20"/>
                <w:szCs w:val="20"/>
              </w:rPr>
              <w:t>Horaires d’ouverture de l’établissement</w:t>
            </w:r>
          </w:p>
          <w:p w14:paraId="4EB8D4B7" w14:textId="77777777" w:rsidR="000C1D87" w:rsidRPr="000C1D87" w:rsidRDefault="000C1D87" w:rsidP="000C1D87">
            <w:pPr>
              <w:spacing w:before="180" w:after="180" w:line="164" w:lineRule="atLeast"/>
              <w:jc w:val="center"/>
              <w:rPr>
                <w:rFonts w:eastAsia="Times New Roman" w:cstheme="minorHAnsi"/>
                <w:b/>
                <w:color w:val="1F497D" w:themeColor="text2"/>
                <w:sz w:val="20"/>
                <w:szCs w:val="20"/>
              </w:rPr>
            </w:pPr>
            <w:r w:rsidRPr="000C1D87">
              <w:rPr>
                <w:rFonts w:cstheme="minorHAnsi"/>
                <w:b/>
                <w:i/>
                <w:color w:val="1F497D" w:themeColor="text2"/>
                <w:sz w:val="20"/>
                <w:szCs w:val="20"/>
              </w:rPr>
              <w:t>(heures limites d’accès et de sortie)</w:t>
            </w:r>
          </w:p>
        </w:tc>
        <w:tc>
          <w:tcPr>
            <w:tcW w:w="2268" w:type="dxa"/>
          </w:tcPr>
          <w:p w14:paraId="23C53F88" w14:textId="77777777" w:rsidR="000C1D87" w:rsidRPr="000C1D87" w:rsidRDefault="000C1D87" w:rsidP="000C1D87">
            <w:pPr>
              <w:spacing w:before="180" w:after="180" w:line="164" w:lineRule="atLeast"/>
              <w:rPr>
                <w:rFonts w:eastAsia="Times New Roman" w:cstheme="minorHAnsi"/>
                <w:b/>
                <w:color w:val="1F497D" w:themeColor="text2"/>
                <w:sz w:val="20"/>
                <w:szCs w:val="20"/>
              </w:rPr>
            </w:pPr>
            <w:r w:rsidRPr="000C1D87">
              <w:rPr>
                <w:rFonts w:eastAsia="Times New Roman" w:cstheme="minorHAnsi"/>
                <w:b/>
                <w:color w:val="1F497D" w:themeColor="text2"/>
                <w:sz w:val="20"/>
                <w:szCs w:val="20"/>
              </w:rPr>
              <w:t>Heure de début</w:t>
            </w:r>
          </w:p>
          <w:p w14:paraId="61231015" w14:textId="77777777" w:rsidR="000C1D87" w:rsidRPr="000C1D87" w:rsidRDefault="000C1D87" w:rsidP="000C1D87">
            <w:pPr>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w:t>
            </w:r>
          </w:p>
        </w:tc>
        <w:tc>
          <w:tcPr>
            <w:tcW w:w="2268" w:type="dxa"/>
          </w:tcPr>
          <w:p w14:paraId="192CE101" w14:textId="77777777" w:rsidR="000C1D87" w:rsidRPr="000C1D87" w:rsidRDefault="000C1D87" w:rsidP="000C1D87">
            <w:pPr>
              <w:spacing w:before="180" w:after="180" w:line="164" w:lineRule="atLeast"/>
              <w:rPr>
                <w:rFonts w:eastAsia="Times New Roman" w:cstheme="minorHAnsi"/>
                <w:b/>
                <w:color w:val="1F497D" w:themeColor="text2"/>
                <w:sz w:val="20"/>
                <w:szCs w:val="20"/>
              </w:rPr>
            </w:pPr>
            <w:r w:rsidRPr="000C1D87">
              <w:rPr>
                <w:rFonts w:eastAsia="Times New Roman" w:cstheme="minorHAnsi"/>
                <w:b/>
                <w:color w:val="1F497D" w:themeColor="text2"/>
                <w:sz w:val="20"/>
                <w:szCs w:val="20"/>
              </w:rPr>
              <w:t xml:space="preserve">Heure de fin </w:t>
            </w:r>
          </w:p>
          <w:p w14:paraId="69C0A200" w14:textId="77777777" w:rsidR="000C1D87" w:rsidRPr="000C1D87" w:rsidRDefault="000C1D87" w:rsidP="000C1D87">
            <w:pPr>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w:t>
            </w:r>
          </w:p>
        </w:tc>
      </w:tr>
    </w:tbl>
    <w:p w14:paraId="79CC5863" w14:textId="77777777" w:rsidR="000C1D87" w:rsidRPr="000C1D87" w:rsidRDefault="000C1D87" w:rsidP="000C1D87">
      <w:pPr>
        <w:autoSpaceDE w:val="0"/>
        <w:autoSpaceDN w:val="0"/>
        <w:adjustRightInd w:val="0"/>
        <w:spacing w:after="0" w:line="240" w:lineRule="auto"/>
        <w:rPr>
          <w:rFonts w:ascii="Arial" w:eastAsia="Times New Roman" w:hAnsi="Arial" w:cstheme="minorHAnsi"/>
          <w:b/>
          <w:color w:val="000000"/>
          <w:sz w:val="20"/>
          <w:szCs w:val="20"/>
        </w:rPr>
      </w:pPr>
    </w:p>
    <w:p w14:paraId="2F67D403" w14:textId="77777777" w:rsidR="000C1D87" w:rsidRPr="000C1D87" w:rsidRDefault="000C1D87" w:rsidP="000C1D87">
      <w:pPr>
        <w:shd w:val="clear" w:color="auto" w:fill="FFFFFF"/>
        <w:spacing w:before="180" w:after="180" w:line="164" w:lineRule="atLeast"/>
        <w:rPr>
          <w:rFonts w:eastAsia="Times New Roman" w:cstheme="minorHAnsi"/>
          <w:color w:val="000000"/>
          <w:sz w:val="20"/>
          <w:szCs w:val="20"/>
        </w:rPr>
      </w:pPr>
    </w:p>
    <w:p w14:paraId="3D3D4F48" w14:textId="77777777" w:rsidR="000C1D87" w:rsidRPr="000C1D87" w:rsidRDefault="000C1D87" w:rsidP="000C1D87">
      <w:pPr>
        <w:shd w:val="clear" w:color="auto" w:fill="FFFFFF"/>
        <w:spacing w:before="180" w:after="180" w:line="164" w:lineRule="atLeast"/>
        <w:rPr>
          <w:rFonts w:eastAsia="Times New Roman" w:cstheme="minorHAnsi"/>
          <w:color w:val="000000"/>
          <w:sz w:val="20"/>
          <w:szCs w:val="20"/>
        </w:rPr>
      </w:pPr>
    </w:p>
    <w:p w14:paraId="74174EFA" w14:textId="77777777" w:rsidR="000C1D87" w:rsidRPr="000C1D87" w:rsidRDefault="000C1D87" w:rsidP="000C1D87">
      <w:pPr>
        <w:shd w:val="clear" w:color="auto" w:fill="FFFFFF"/>
        <w:spacing w:before="180" w:after="180" w:line="164" w:lineRule="atLeast"/>
        <w:jc w:val="center"/>
        <w:rPr>
          <w:rFonts w:eastAsia="Times New Roman" w:cstheme="minorHAnsi"/>
          <w:b/>
          <w:color w:val="1F497D" w:themeColor="text2"/>
        </w:rPr>
      </w:pPr>
      <w:r w:rsidRPr="000C1D87">
        <w:rPr>
          <w:rFonts w:eastAsia="Times New Roman" w:cstheme="minorHAnsi"/>
          <w:b/>
          <w:color w:val="1F497D" w:themeColor="text2"/>
        </w:rPr>
        <w:t>Document unique d’évaluation des risques</w:t>
      </w:r>
    </w:p>
    <w:p w14:paraId="3D3DB426" w14:textId="77777777" w:rsidR="000C1D87" w:rsidRPr="000C1D87" w:rsidRDefault="000C1D87" w:rsidP="000C1D87">
      <w:pPr>
        <w:shd w:val="clear" w:color="auto" w:fill="FFFFFF"/>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La dernière version du document unique d'évaluation des risques a été mise à jour le ..../...../......</w:t>
      </w:r>
    </w:p>
    <w:p w14:paraId="0334DBDE" w14:textId="77777777" w:rsidR="000C1D87" w:rsidRPr="000C1D87" w:rsidRDefault="000C1D87" w:rsidP="000C1D87">
      <w:pPr>
        <w:rPr>
          <w:rFonts w:cstheme="minorHAnsi"/>
          <w:b/>
          <w:i/>
          <w:color w:val="1F497D" w:themeColor="text2"/>
          <w:sz w:val="20"/>
          <w:szCs w:val="20"/>
        </w:rPr>
      </w:pPr>
      <w:r w:rsidRPr="000C1D87">
        <w:rPr>
          <w:rFonts w:eastAsia="Times New Roman" w:cstheme="minorHAnsi"/>
          <w:color w:val="000000"/>
          <w:sz w:val="20"/>
          <w:szCs w:val="20"/>
        </w:rPr>
        <w:t xml:space="preserve">Modalités de consultation : </w:t>
      </w:r>
      <w:r w:rsidRPr="000C1D87">
        <w:rPr>
          <w:rFonts w:cstheme="minorHAnsi"/>
          <w:b/>
          <w:i/>
          <w:color w:val="1F497D" w:themeColor="text2"/>
          <w:sz w:val="20"/>
          <w:szCs w:val="20"/>
        </w:rPr>
        <w:t>(à compléter)</w:t>
      </w:r>
    </w:p>
    <w:p w14:paraId="1DE380C2"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br w:type="page"/>
      </w:r>
    </w:p>
    <w:p w14:paraId="3950ACE5" w14:textId="2B8C2AF3" w:rsidR="000C1D87" w:rsidRDefault="000C1D87" w:rsidP="000C1D87">
      <w:pPr>
        <w:shd w:val="clear" w:color="auto" w:fill="FFFFFF" w:themeFill="background1"/>
        <w:spacing w:after="0" w:line="164" w:lineRule="atLeast"/>
        <w:jc w:val="both"/>
        <w:rPr>
          <w:sz w:val="20"/>
          <w:szCs w:val="20"/>
        </w:rPr>
      </w:pPr>
    </w:p>
    <w:p w14:paraId="2FF86F04" w14:textId="77777777" w:rsidR="000C1D87" w:rsidRPr="000C1D87" w:rsidRDefault="000C1D87" w:rsidP="000C1D87">
      <w:pPr>
        <w:shd w:val="clear" w:color="auto" w:fill="FFFFFF"/>
        <w:spacing w:after="180" w:line="164" w:lineRule="atLeast"/>
        <w:jc w:val="center"/>
        <w:rPr>
          <w:rFonts w:eastAsia="Times New Roman" w:cstheme="minorHAnsi"/>
          <w:b/>
          <w:color w:val="000000"/>
          <w:sz w:val="20"/>
          <w:szCs w:val="20"/>
        </w:rPr>
      </w:pPr>
      <w:r w:rsidRPr="000C1D87">
        <w:rPr>
          <w:rFonts w:eastAsia="Times New Roman" w:cstheme="minorHAnsi"/>
          <w:b/>
          <w:color w:val="1F497D" w:themeColor="text2"/>
        </w:rPr>
        <w:t>Programme indicatif de la modulation par service </w:t>
      </w:r>
      <w:r w:rsidRPr="000C1D87">
        <w:rPr>
          <w:rFonts w:cstheme="minorHAnsi"/>
          <w:b/>
          <w:i/>
          <w:sz w:val="20"/>
          <w:szCs w:val="20"/>
          <w:vertAlign w:val="superscript"/>
        </w:rPr>
        <w:footnoteReference w:id="4"/>
      </w:r>
      <w:r w:rsidRPr="000C1D87">
        <w:rPr>
          <w:rFonts w:eastAsia="Times New Roman" w:cstheme="minorHAnsi"/>
          <w:b/>
          <w:color w:val="1F497D" w:themeColor="text2"/>
        </w:rPr>
        <w:t xml:space="preserve"> :</w:t>
      </w:r>
    </w:p>
    <w:p w14:paraId="68C7BCED" w14:textId="77777777" w:rsidR="000C1D87" w:rsidRPr="000C1D87" w:rsidRDefault="000C1D87" w:rsidP="000C1D87">
      <w:pPr>
        <w:autoSpaceDE w:val="0"/>
        <w:autoSpaceDN w:val="0"/>
        <w:adjustRightInd w:val="0"/>
        <w:spacing w:after="0" w:line="240" w:lineRule="auto"/>
        <w:jc w:val="both"/>
        <w:rPr>
          <w:rFonts w:cstheme="minorHAnsi"/>
          <w:color w:val="000000"/>
          <w:sz w:val="20"/>
          <w:szCs w:val="20"/>
        </w:rPr>
      </w:pPr>
      <w:r w:rsidRPr="000C1D87">
        <w:rPr>
          <w:rFonts w:cstheme="minorHAnsi"/>
          <w:iCs/>
          <w:color w:val="000000"/>
          <w:sz w:val="20"/>
          <w:szCs w:val="20"/>
        </w:rPr>
        <w:t>La répartition du temps de travail dans l'année scolaire est déterminée à l'avance dans le programme indicatif de la modulation fixé par service. Ce programme indique les périodes “basses”, périodes “intermédiaires” et périodes “hautes”. Ces programmes sont annexés à la présente information.</w:t>
      </w:r>
    </w:p>
    <w:p w14:paraId="51A7AD15" w14:textId="77777777" w:rsidR="000C1D87" w:rsidRPr="000C1D87" w:rsidRDefault="000C1D87" w:rsidP="000C1D87">
      <w:pPr>
        <w:shd w:val="clear" w:color="auto" w:fill="FFFFFF"/>
        <w:spacing w:after="180" w:line="164" w:lineRule="atLeast"/>
        <w:jc w:val="center"/>
        <w:rPr>
          <w:rFonts w:eastAsia="Times New Roman" w:cstheme="minorHAnsi"/>
          <w:b/>
          <w:color w:val="000000"/>
          <w:sz w:val="20"/>
          <w:szCs w:val="20"/>
        </w:rPr>
      </w:pPr>
    </w:p>
    <w:tbl>
      <w:tblPr>
        <w:tblStyle w:val="Grilledutableau2"/>
        <w:tblW w:w="9322" w:type="dxa"/>
        <w:tblLook w:val="04A0" w:firstRow="1" w:lastRow="0" w:firstColumn="1" w:lastColumn="0" w:noHBand="0" w:noVBand="1"/>
      </w:tblPr>
      <w:tblGrid>
        <w:gridCol w:w="4786"/>
        <w:gridCol w:w="2268"/>
        <w:gridCol w:w="2268"/>
      </w:tblGrid>
      <w:tr w:rsidR="000C1D87" w:rsidRPr="000C1D87" w14:paraId="4C8C89B8" w14:textId="77777777" w:rsidTr="000C1D87">
        <w:tc>
          <w:tcPr>
            <w:tcW w:w="9322" w:type="dxa"/>
            <w:gridSpan w:val="3"/>
          </w:tcPr>
          <w:p w14:paraId="28A7E86E" w14:textId="77777777" w:rsidR="000C1D87" w:rsidRPr="000C1D87" w:rsidRDefault="000C1D87" w:rsidP="000C1D87">
            <w:pPr>
              <w:spacing w:before="180" w:after="180" w:line="164" w:lineRule="atLeast"/>
              <w:jc w:val="center"/>
              <w:rPr>
                <w:rFonts w:cstheme="minorHAnsi"/>
                <w:b/>
                <w:color w:val="1F497D" w:themeColor="text2"/>
                <w:sz w:val="20"/>
                <w:szCs w:val="20"/>
              </w:rPr>
            </w:pPr>
            <w:r w:rsidRPr="000C1D87">
              <w:rPr>
                <w:rFonts w:cstheme="minorHAnsi"/>
                <w:b/>
                <w:color w:val="1F497D" w:themeColor="text2"/>
                <w:sz w:val="20"/>
                <w:szCs w:val="20"/>
              </w:rPr>
              <w:t>Repos hebdomadaires</w:t>
            </w:r>
          </w:p>
        </w:tc>
      </w:tr>
      <w:tr w:rsidR="000C1D87" w:rsidRPr="000C1D87" w14:paraId="25A57677" w14:textId="77777777" w:rsidTr="000C1D87">
        <w:tc>
          <w:tcPr>
            <w:tcW w:w="4786" w:type="dxa"/>
          </w:tcPr>
          <w:p w14:paraId="468C35CE" w14:textId="77777777" w:rsidR="000C1D87" w:rsidRPr="000C1D87" w:rsidRDefault="000C1D87" w:rsidP="000C1D87">
            <w:pPr>
              <w:spacing w:before="180" w:after="180" w:line="164" w:lineRule="atLeast"/>
              <w:rPr>
                <w:rFonts w:eastAsia="Times New Roman" w:cstheme="minorHAnsi"/>
                <w:b/>
                <w:color w:val="1F497D" w:themeColor="text2"/>
                <w:sz w:val="20"/>
                <w:szCs w:val="20"/>
              </w:rPr>
            </w:pPr>
            <w:r w:rsidRPr="000C1D87">
              <w:rPr>
                <w:rFonts w:eastAsia="Times New Roman" w:cstheme="minorHAnsi"/>
                <w:b/>
                <w:color w:val="1F497D" w:themeColor="text2"/>
                <w:sz w:val="20"/>
                <w:szCs w:val="20"/>
              </w:rPr>
              <w:t>Service</w:t>
            </w:r>
            <w:r w:rsidRPr="000C1D87">
              <w:rPr>
                <w:rFonts w:eastAsia="Times New Roman" w:cstheme="minorHAnsi"/>
                <w:b/>
                <w:color w:val="1F497D" w:themeColor="text2"/>
                <w:sz w:val="20"/>
                <w:szCs w:val="20"/>
                <w:vertAlign w:val="superscript"/>
              </w:rPr>
              <w:footnoteReference w:id="5"/>
            </w:r>
            <w:r w:rsidRPr="000C1D87">
              <w:rPr>
                <w:rFonts w:eastAsia="Times New Roman" w:cstheme="minorHAnsi"/>
                <w:b/>
                <w:color w:val="1F497D" w:themeColor="text2"/>
                <w:sz w:val="20"/>
                <w:szCs w:val="20"/>
              </w:rPr>
              <w:t xml:space="preserve"> </w:t>
            </w:r>
          </w:p>
          <w:p w14:paraId="0BF8F123" w14:textId="77777777" w:rsidR="000C1D87" w:rsidRPr="000C1D87" w:rsidRDefault="000C1D87" w:rsidP="000C1D87">
            <w:pPr>
              <w:spacing w:before="180" w:after="180" w:line="164" w:lineRule="atLeast"/>
              <w:rPr>
                <w:rFonts w:eastAsia="Times New Roman" w:cstheme="minorHAnsi"/>
                <w:color w:val="000000"/>
                <w:sz w:val="20"/>
                <w:szCs w:val="20"/>
              </w:rPr>
            </w:pPr>
          </w:p>
        </w:tc>
        <w:tc>
          <w:tcPr>
            <w:tcW w:w="2268" w:type="dxa"/>
          </w:tcPr>
          <w:p w14:paraId="68478243" w14:textId="77777777" w:rsidR="000C1D87" w:rsidRPr="000C1D87" w:rsidRDefault="000C1D87" w:rsidP="000C1D87">
            <w:pPr>
              <w:spacing w:before="180" w:after="180" w:line="164" w:lineRule="atLeast"/>
              <w:rPr>
                <w:rFonts w:eastAsia="Times New Roman" w:cstheme="minorHAnsi"/>
                <w:b/>
                <w:i/>
                <w:color w:val="00B050"/>
                <w:sz w:val="20"/>
                <w:szCs w:val="20"/>
              </w:rPr>
            </w:pPr>
            <w:r w:rsidRPr="000C1D87">
              <w:rPr>
                <w:rFonts w:eastAsia="Times New Roman" w:cstheme="minorHAnsi"/>
                <w:b/>
                <w:color w:val="1F497D" w:themeColor="text2"/>
                <w:sz w:val="20"/>
                <w:szCs w:val="20"/>
              </w:rPr>
              <w:t xml:space="preserve">Jour </w:t>
            </w:r>
            <w:r w:rsidRPr="000C1D87">
              <w:rPr>
                <w:rFonts w:eastAsia="Times New Roman" w:cstheme="minorHAnsi"/>
                <w:b/>
                <w:i/>
                <w:color w:val="00B050"/>
                <w:sz w:val="20"/>
                <w:szCs w:val="20"/>
              </w:rPr>
              <w:t>(jour commun ou jour décalé)</w:t>
            </w:r>
          </w:p>
          <w:p w14:paraId="1A5D272C" w14:textId="77777777" w:rsidR="000C1D87" w:rsidRPr="000C1D87" w:rsidRDefault="000C1D87" w:rsidP="000C1D87">
            <w:pPr>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w:t>
            </w:r>
          </w:p>
          <w:p w14:paraId="02B48CDE" w14:textId="77777777" w:rsidR="000C1D87" w:rsidRPr="000C1D87" w:rsidRDefault="000C1D87" w:rsidP="000C1D87">
            <w:pPr>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w:t>
            </w:r>
          </w:p>
          <w:p w14:paraId="638CD7DE" w14:textId="77777777" w:rsidR="000C1D87" w:rsidRPr="000C1D87" w:rsidRDefault="000C1D87" w:rsidP="000C1D87">
            <w:pPr>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w:t>
            </w:r>
          </w:p>
          <w:p w14:paraId="2D425AD6" w14:textId="77777777" w:rsidR="000C1D87" w:rsidRPr="000C1D87" w:rsidRDefault="000C1D87" w:rsidP="000C1D87">
            <w:pPr>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w:t>
            </w:r>
          </w:p>
        </w:tc>
        <w:tc>
          <w:tcPr>
            <w:tcW w:w="2268" w:type="dxa"/>
          </w:tcPr>
          <w:p w14:paraId="65A37F88" w14:textId="77777777" w:rsidR="000C1D87" w:rsidRPr="000C1D87" w:rsidRDefault="000C1D87" w:rsidP="000C1D87">
            <w:pPr>
              <w:spacing w:before="180" w:after="180" w:line="164" w:lineRule="atLeast"/>
              <w:rPr>
                <w:rFonts w:eastAsia="Times New Roman" w:cstheme="minorHAnsi"/>
                <w:b/>
                <w:i/>
                <w:color w:val="00B050"/>
                <w:sz w:val="20"/>
                <w:szCs w:val="20"/>
              </w:rPr>
            </w:pPr>
            <w:r w:rsidRPr="000C1D87">
              <w:rPr>
                <w:rFonts w:eastAsia="Times New Roman" w:cstheme="minorHAnsi"/>
                <w:b/>
                <w:color w:val="1F497D" w:themeColor="text2"/>
                <w:sz w:val="20"/>
                <w:szCs w:val="20"/>
              </w:rPr>
              <w:t xml:space="preserve">Heures </w:t>
            </w:r>
            <w:r w:rsidRPr="000C1D87">
              <w:rPr>
                <w:rFonts w:eastAsia="Times New Roman" w:cstheme="minorHAnsi"/>
                <w:b/>
                <w:i/>
                <w:color w:val="00B050"/>
                <w:sz w:val="20"/>
                <w:szCs w:val="20"/>
              </w:rPr>
              <w:t>(nombre d’heures</w:t>
            </w:r>
            <w:r w:rsidRPr="000C1D87">
              <w:rPr>
                <w:rFonts w:eastAsia="Times New Roman" w:cstheme="minorHAnsi"/>
                <w:b/>
                <w:i/>
                <w:sz w:val="20"/>
                <w:szCs w:val="20"/>
                <w:vertAlign w:val="superscript"/>
              </w:rPr>
              <w:footnoteReference w:id="6"/>
            </w:r>
            <w:r w:rsidRPr="000C1D87">
              <w:rPr>
                <w:rFonts w:eastAsia="Times New Roman" w:cstheme="minorHAnsi"/>
                <w:b/>
                <w:i/>
                <w:color w:val="00B050"/>
                <w:sz w:val="20"/>
                <w:szCs w:val="20"/>
              </w:rPr>
              <w:t>)</w:t>
            </w:r>
          </w:p>
          <w:p w14:paraId="4C6082A9" w14:textId="77777777" w:rsidR="000C1D87" w:rsidRPr="000C1D87" w:rsidRDefault="000C1D87" w:rsidP="000C1D87">
            <w:pPr>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w:t>
            </w:r>
          </w:p>
          <w:p w14:paraId="2D8169B5" w14:textId="77777777" w:rsidR="000C1D87" w:rsidRPr="000C1D87" w:rsidRDefault="000C1D87" w:rsidP="000C1D87">
            <w:pPr>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w:t>
            </w:r>
          </w:p>
          <w:p w14:paraId="58C11633" w14:textId="77777777" w:rsidR="000C1D87" w:rsidRPr="000C1D87" w:rsidRDefault="000C1D87" w:rsidP="000C1D87">
            <w:pPr>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w:t>
            </w:r>
          </w:p>
          <w:p w14:paraId="027D8D61" w14:textId="77777777" w:rsidR="000C1D87" w:rsidRPr="000C1D87" w:rsidRDefault="000C1D87" w:rsidP="000C1D87">
            <w:pPr>
              <w:spacing w:before="180" w:after="180" w:line="164" w:lineRule="atLeast"/>
              <w:rPr>
                <w:rFonts w:eastAsia="Times New Roman" w:cstheme="minorHAnsi"/>
                <w:color w:val="000000"/>
                <w:sz w:val="20"/>
                <w:szCs w:val="20"/>
              </w:rPr>
            </w:pPr>
            <w:r w:rsidRPr="000C1D87">
              <w:rPr>
                <w:rFonts w:eastAsia="Times New Roman" w:cstheme="minorHAnsi"/>
                <w:color w:val="000000"/>
                <w:sz w:val="20"/>
                <w:szCs w:val="20"/>
              </w:rPr>
              <w:t>..................</w:t>
            </w:r>
          </w:p>
        </w:tc>
      </w:tr>
    </w:tbl>
    <w:p w14:paraId="57BE7DDC" w14:textId="77777777" w:rsidR="000C1D87" w:rsidRPr="000C1D87" w:rsidRDefault="000C1D87" w:rsidP="000C1D87">
      <w:pPr>
        <w:shd w:val="clear" w:color="auto" w:fill="FFFFFF"/>
        <w:spacing w:before="180" w:after="180" w:line="164" w:lineRule="atLeast"/>
        <w:rPr>
          <w:rFonts w:eastAsia="Times New Roman" w:cstheme="minorHAnsi"/>
          <w:color w:val="000000"/>
          <w:sz w:val="20"/>
          <w:szCs w:val="20"/>
        </w:rPr>
      </w:pPr>
    </w:p>
    <w:p w14:paraId="41EF4E78" w14:textId="77777777" w:rsidR="000C1D87" w:rsidRPr="000C1D87" w:rsidRDefault="000C1D87" w:rsidP="000C1D87">
      <w:pPr>
        <w:shd w:val="clear" w:color="auto" w:fill="FFFFFF"/>
        <w:spacing w:before="180" w:after="180" w:line="164" w:lineRule="atLeast"/>
        <w:rPr>
          <w:rFonts w:eastAsia="Times New Roman" w:cstheme="minorHAnsi"/>
          <w:color w:val="000000"/>
          <w:sz w:val="20"/>
          <w:szCs w:val="20"/>
        </w:rPr>
      </w:pPr>
    </w:p>
    <w:p w14:paraId="3B586A9E" w14:textId="0EB9296C" w:rsidR="000C1D87" w:rsidRDefault="000C1D87" w:rsidP="000C1D87">
      <w:pPr>
        <w:shd w:val="clear" w:color="auto" w:fill="FFFFFF" w:themeFill="background1"/>
        <w:spacing w:after="0" w:line="164" w:lineRule="atLeast"/>
        <w:jc w:val="both"/>
        <w:rPr>
          <w:sz w:val="20"/>
          <w:szCs w:val="20"/>
        </w:rPr>
      </w:pPr>
    </w:p>
    <w:p w14:paraId="7076CA1B" w14:textId="14028A2A" w:rsidR="000C1D87" w:rsidRDefault="000C1D87" w:rsidP="000C1D87">
      <w:pPr>
        <w:shd w:val="clear" w:color="auto" w:fill="FFFFFF" w:themeFill="background1"/>
        <w:spacing w:after="0" w:line="164" w:lineRule="atLeast"/>
        <w:jc w:val="both"/>
        <w:rPr>
          <w:sz w:val="20"/>
          <w:szCs w:val="20"/>
        </w:rPr>
      </w:pPr>
    </w:p>
    <w:p w14:paraId="407B24B4" w14:textId="6B0FCC69" w:rsidR="000C1D87" w:rsidRDefault="000C1D87" w:rsidP="000C1D87">
      <w:pPr>
        <w:shd w:val="clear" w:color="auto" w:fill="FFFFFF" w:themeFill="background1"/>
        <w:spacing w:after="0" w:line="164" w:lineRule="atLeast"/>
        <w:jc w:val="both"/>
        <w:rPr>
          <w:sz w:val="20"/>
          <w:szCs w:val="20"/>
        </w:rPr>
      </w:pPr>
    </w:p>
    <w:p w14:paraId="5821DB45" w14:textId="1EA049BD" w:rsidR="000C1D87" w:rsidRDefault="000C1D87" w:rsidP="000C1D87">
      <w:pPr>
        <w:shd w:val="clear" w:color="auto" w:fill="FFFFFF" w:themeFill="background1"/>
        <w:spacing w:after="0" w:line="164" w:lineRule="atLeast"/>
        <w:jc w:val="both"/>
        <w:rPr>
          <w:sz w:val="20"/>
          <w:szCs w:val="20"/>
        </w:rPr>
      </w:pPr>
    </w:p>
    <w:p w14:paraId="06398B11" w14:textId="03164DC0" w:rsidR="000C1D87" w:rsidRDefault="000C1D87" w:rsidP="000C1D87">
      <w:pPr>
        <w:shd w:val="clear" w:color="auto" w:fill="FFFFFF" w:themeFill="background1"/>
        <w:spacing w:after="0" w:line="164" w:lineRule="atLeast"/>
        <w:jc w:val="both"/>
        <w:rPr>
          <w:sz w:val="20"/>
          <w:szCs w:val="20"/>
        </w:rPr>
      </w:pPr>
    </w:p>
    <w:p w14:paraId="09B16F88" w14:textId="73B9F6DB" w:rsidR="000C1D87" w:rsidRDefault="000C1D87" w:rsidP="000C1D87">
      <w:pPr>
        <w:shd w:val="clear" w:color="auto" w:fill="FFFFFF" w:themeFill="background1"/>
        <w:spacing w:after="0" w:line="164" w:lineRule="atLeast"/>
        <w:jc w:val="both"/>
        <w:rPr>
          <w:sz w:val="20"/>
          <w:szCs w:val="20"/>
        </w:rPr>
      </w:pPr>
    </w:p>
    <w:p w14:paraId="40402A71" w14:textId="409EFDB1" w:rsidR="000C1D87" w:rsidRDefault="000C1D87" w:rsidP="000C1D87">
      <w:pPr>
        <w:shd w:val="clear" w:color="auto" w:fill="FFFFFF" w:themeFill="background1"/>
        <w:spacing w:after="0" w:line="164" w:lineRule="atLeast"/>
        <w:jc w:val="both"/>
        <w:rPr>
          <w:sz w:val="20"/>
          <w:szCs w:val="20"/>
        </w:rPr>
      </w:pPr>
    </w:p>
    <w:p w14:paraId="2E77350F" w14:textId="1C2D362F" w:rsidR="000C1D87" w:rsidRDefault="000C1D87" w:rsidP="000C1D87">
      <w:pPr>
        <w:shd w:val="clear" w:color="auto" w:fill="FFFFFF" w:themeFill="background1"/>
        <w:spacing w:after="0" w:line="164" w:lineRule="atLeast"/>
        <w:jc w:val="both"/>
        <w:rPr>
          <w:sz w:val="20"/>
          <w:szCs w:val="20"/>
        </w:rPr>
      </w:pPr>
    </w:p>
    <w:p w14:paraId="0D846BEA" w14:textId="3C1E6883" w:rsidR="000C1D87" w:rsidRDefault="000C1D87" w:rsidP="000C1D87">
      <w:pPr>
        <w:shd w:val="clear" w:color="auto" w:fill="FFFFFF" w:themeFill="background1"/>
        <w:spacing w:after="0" w:line="164" w:lineRule="atLeast"/>
        <w:jc w:val="both"/>
        <w:rPr>
          <w:sz w:val="20"/>
          <w:szCs w:val="20"/>
        </w:rPr>
      </w:pPr>
    </w:p>
    <w:p w14:paraId="759C4FA4" w14:textId="70F2FC16" w:rsidR="000C1D87" w:rsidRDefault="000C1D87" w:rsidP="000C1D87">
      <w:pPr>
        <w:shd w:val="clear" w:color="auto" w:fill="FFFFFF" w:themeFill="background1"/>
        <w:spacing w:after="0" w:line="164" w:lineRule="atLeast"/>
        <w:jc w:val="both"/>
        <w:rPr>
          <w:sz w:val="20"/>
          <w:szCs w:val="20"/>
        </w:rPr>
      </w:pPr>
    </w:p>
    <w:p w14:paraId="34BDBCD9" w14:textId="75095379" w:rsidR="000C1D87" w:rsidRDefault="000C1D87" w:rsidP="000C1D87">
      <w:pPr>
        <w:shd w:val="clear" w:color="auto" w:fill="FFFFFF" w:themeFill="background1"/>
        <w:spacing w:after="0" w:line="164" w:lineRule="atLeast"/>
        <w:jc w:val="both"/>
        <w:rPr>
          <w:sz w:val="20"/>
          <w:szCs w:val="20"/>
        </w:rPr>
      </w:pPr>
    </w:p>
    <w:p w14:paraId="01D44052" w14:textId="11885396" w:rsidR="000C1D87" w:rsidRDefault="000C1D87" w:rsidP="000C1D87">
      <w:pPr>
        <w:shd w:val="clear" w:color="auto" w:fill="FFFFFF" w:themeFill="background1"/>
        <w:spacing w:after="0" w:line="164" w:lineRule="atLeast"/>
        <w:jc w:val="both"/>
        <w:rPr>
          <w:sz w:val="20"/>
          <w:szCs w:val="20"/>
        </w:rPr>
      </w:pPr>
    </w:p>
    <w:p w14:paraId="35FB6EF8" w14:textId="08FF3D40" w:rsidR="000C1D87" w:rsidRDefault="000C1D87" w:rsidP="000C1D87">
      <w:pPr>
        <w:shd w:val="clear" w:color="auto" w:fill="FFFFFF" w:themeFill="background1"/>
        <w:spacing w:after="0" w:line="164" w:lineRule="atLeast"/>
        <w:jc w:val="both"/>
        <w:rPr>
          <w:sz w:val="20"/>
          <w:szCs w:val="20"/>
        </w:rPr>
      </w:pPr>
    </w:p>
    <w:p w14:paraId="42DD7380" w14:textId="02291673" w:rsidR="000C1D87" w:rsidRDefault="000C1D87" w:rsidP="000C1D87">
      <w:pPr>
        <w:shd w:val="clear" w:color="auto" w:fill="FFFFFF" w:themeFill="background1"/>
        <w:spacing w:after="0" w:line="164" w:lineRule="atLeast"/>
        <w:jc w:val="both"/>
        <w:rPr>
          <w:sz w:val="20"/>
          <w:szCs w:val="20"/>
        </w:rPr>
      </w:pPr>
    </w:p>
    <w:p w14:paraId="7D4EE9A7" w14:textId="3722B494" w:rsidR="000C1D87" w:rsidRDefault="000C1D87" w:rsidP="000C1D87">
      <w:pPr>
        <w:shd w:val="clear" w:color="auto" w:fill="FFFFFF" w:themeFill="background1"/>
        <w:spacing w:after="0" w:line="164" w:lineRule="atLeast"/>
        <w:jc w:val="both"/>
        <w:rPr>
          <w:sz w:val="20"/>
          <w:szCs w:val="20"/>
        </w:rPr>
      </w:pPr>
    </w:p>
    <w:p w14:paraId="4976508E" w14:textId="3340FCE2" w:rsidR="001324C4" w:rsidRDefault="001324C4" w:rsidP="000C1D87">
      <w:pPr>
        <w:shd w:val="clear" w:color="auto" w:fill="FFFFFF" w:themeFill="background1"/>
        <w:spacing w:after="0" w:line="164" w:lineRule="atLeast"/>
        <w:jc w:val="both"/>
        <w:rPr>
          <w:sz w:val="20"/>
          <w:szCs w:val="20"/>
        </w:rPr>
      </w:pPr>
    </w:p>
    <w:p w14:paraId="5F322BF6" w14:textId="69EEF7C8" w:rsidR="001324C4" w:rsidRDefault="001324C4" w:rsidP="000C1D87">
      <w:pPr>
        <w:shd w:val="clear" w:color="auto" w:fill="FFFFFF" w:themeFill="background1"/>
        <w:spacing w:after="0" w:line="164" w:lineRule="atLeast"/>
        <w:jc w:val="both"/>
        <w:rPr>
          <w:sz w:val="20"/>
          <w:szCs w:val="20"/>
        </w:rPr>
      </w:pPr>
    </w:p>
    <w:p w14:paraId="0FA497B0" w14:textId="77777777" w:rsidR="001324C4" w:rsidRDefault="001324C4" w:rsidP="000C1D87">
      <w:pPr>
        <w:shd w:val="clear" w:color="auto" w:fill="FFFFFF" w:themeFill="background1"/>
        <w:spacing w:after="0" w:line="164" w:lineRule="atLeast"/>
        <w:jc w:val="both"/>
        <w:rPr>
          <w:sz w:val="20"/>
          <w:szCs w:val="20"/>
        </w:rPr>
      </w:pPr>
    </w:p>
    <w:p w14:paraId="0F4EBE27" w14:textId="620E2B8D" w:rsidR="000C1D87" w:rsidRDefault="000C1D87" w:rsidP="000C1D87">
      <w:pPr>
        <w:shd w:val="clear" w:color="auto" w:fill="FFFFFF" w:themeFill="background1"/>
        <w:spacing w:after="0" w:line="164" w:lineRule="atLeast"/>
        <w:jc w:val="both"/>
        <w:rPr>
          <w:sz w:val="20"/>
          <w:szCs w:val="20"/>
        </w:rPr>
      </w:pPr>
    </w:p>
    <w:p w14:paraId="54A99F61" w14:textId="61F95D4A" w:rsidR="000C1D87" w:rsidRDefault="000C1D87" w:rsidP="000C1D87">
      <w:pPr>
        <w:shd w:val="clear" w:color="auto" w:fill="FFFFFF" w:themeFill="background1"/>
        <w:spacing w:after="0" w:line="164" w:lineRule="atLeast"/>
        <w:jc w:val="both"/>
        <w:rPr>
          <w:sz w:val="20"/>
          <w:szCs w:val="20"/>
        </w:rPr>
      </w:pPr>
    </w:p>
    <w:p w14:paraId="367CD778" w14:textId="29E935E7" w:rsidR="000C1D87" w:rsidRDefault="000C1D87" w:rsidP="000C1D87">
      <w:pPr>
        <w:shd w:val="clear" w:color="auto" w:fill="FFFFFF" w:themeFill="background1"/>
        <w:spacing w:after="0" w:line="164" w:lineRule="atLeast"/>
        <w:jc w:val="both"/>
        <w:rPr>
          <w:sz w:val="20"/>
          <w:szCs w:val="20"/>
        </w:rPr>
      </w:pPr>
    </w:p>
    <w:p w14:paraId="72C5AE30" w14:textId="727EE29B" w:rsidR="000C1D87" w:rsidRDefault="000C1D87" w:rsidP="000C1D87">
      <w:pPr>
        <w:shd w:val="clear" w:color="auto" w:fill="FFFFFF" w:themeFill="background1"/>
        <w:spacing w:after="0" w:line="164" w:lineRule="atLeast"/>
        <w:jc w:val="both"/>
        <w:rPr>
          <w:sz w:val="20"/>
          <w:szCs w:val="20"/>
        </w:rPr>
      </w:pPr>
    </w:p>
    <w:tbl>
      <w:tblPr>
        <w:tblStyle w:val="Grilledutableau3"/>
        <w:tblW w:w="0" w:type="auto"/>
        <w:tblLook w:val="04A0" w:firstRow="1" w:lastRow="0" w:firstColumn="1" w:lastColumn="0" w:noHBand="0" w:noVBand="1"/>
      </w:tblPr>
      <w:tblGrid>
        <w:gridCol w:w="4606"/>
        <w:gridCol w:w="4606"/>
      </w:tblGrid>
      <w:tr w:rsidR="000C1D87" w:rsidRPr="000C1D87" w14:paraId="36DFD544" w14:textId="77777777" w:rsidTr="000C1D87">
        <w:tc>
          <w:tcPr>
            <w:tcW w:w="9212" w:type="dxa"/>
            <w:gridSpan w:val="2"/>
          </w:tcPr>
          <w:p w14:paraId="0A493E18" w14:textId="77777777" w:rsidR="000C1D87" w:rsidRPr="000C1D87" w:rsidRDefault="000C1D87" w:rsidP="000C1D87">
            <w:pPr>
              <w:jc w:val="center"/>
              <w:rPr>
                <w:rFonts w:cstheme="minorHAnsi"/>
                <w:b/>
                <w:i/>
                <w:color w:val="1F497D" w:themeColor="text2"/>
                <w:sz w:val="20"/>
                <w:szCs w:val="20"/>
              </w:rPr>
            </w:pPr>
            <w:r w:rsidRPr="000C1D87">
              <w:rPr>
                <w:rFonts w:cstheme="minorHAnsi"/>
                <w:b/>
                <w:color w:val="1F497D" w:themeColor="text2"/>
                <w:sz w:val="20"/>
                <w:szCs w:val="20"/>
              </w:rPr>
              <w:lastRenderedPageBreak/>
              <w:t xml:space="preserve">Périodes de congés payés </w:t>
            </w:r>
            <w:r w:rsidRPr="000C1D87">
              <w:rPr>
                <w:rFonts w:cstheme="minorHAnsi"/>
                <w:b/>
                <w:sz w:val="20"/>
                <w:szCs w:val="20"/>
                <w:vertAlign w:val="superscript"/>
              </w:rPr>
              <w:footnoteReference w:id="7"/>
            </w:r>
          </w:p>
        </w:tc>
      </w:tr>
      <w:tr w:rsidR="000C1D87" w:rsidRPr="000C1D87" w14:paraId="19A385A6" w14:textId="77777777" w:rsidTr="000C1D87">
        <w:tc>
          <w:tcPr>
            <w:tcW w:w="4606" w:type="dxa"/>
          </w:tcPr>
          <w:p w14:paraId="44057489" w14:textId="77777777" w:rsidR="000C1D87" w:rsidRPr="000C1D87" w:rsidRDefault="000C1D87" w:rsidP="000C1D87">
            <w:pPr>
              <w:spacing w:before="180" w:after="180" w:line="164" w:lineRule="atLeast"/>
              <w:rPr>
                <w:rFonts w:eastAsia="Times New Roman" w:cstheme="minorHAnsi"/>
                <w:b/>
                <w:color w:val="1F497D" w:themeColor="text2"/>
                <w:sz w:val="20"/>
                <w:szCs w:val="20"/>
              </w:rPr>
            </w:pPr>
            <w:r w:rsidRPr="000C1D87">
              <w:rPr>
                <w:rFonts w:eastAsia="Times New Roman" w:cstheme="minorHAnsi"/>
                <w:b/>
                <w:color w:val="1F497D" w:themeColor="text2"/>
                <w:sz w:val="20"/>
                <w:szCs w:val="20"/>
              </w:rPr>
              <w:t>Service</w:t>
            </w:r>
            <w:r w:rsidRPr="000C1D87">
              <w:rPr>
                <w:rFonts w:eastAsia="Times New Roman" w:cstheme="minorHAnsi"/>
                <w:b/>
                <w:color w:val="1F497D" w:themeColor="text2"/>
                <w:sz w:val="20"/>
                <w:szCs w:val="20"/>
                <w:vertAlign w:val="superscript"/>
              </w:rPr>
              <w:footnoteReference w:id="8"/>
            </w:r>
          </w:p>
        </w:tc>
        <w:tc>
          <w:tcPr>
            <w:tcW w:w="4606" w:type="dxa"/>
          </w:tcPr>
          <w:p w14:paraId="205475A7" w14:textId="77777777" w:rsidR="000C1D87" w:rsidRPr="000C1D87" w:rsidRDefault="000C1D87" w:rsidP="000C1D87">
            <w:pPr>
              <w:spacing w:before="180" w:after="180" w:line="164" w:lineRule="atLeast"/>
              <w:rPr>
                <w:rFonts w:eastAsia="Times New Roman" w:cstheme="minorHAnsi"/>
                <w:b/>
                <w:color w:val="1F497D" w:themeColor="text2"/>
                <w:sz w:val="20"/>
                <w:szCs w:val="20"/>
              </w:rPr>
            </w:pPr>
            <w:r w:rsidRPr="000C1D87">
              <w:rPr>
                <w:rFonts w:eastAsia="Times New Roman" w:cstheme="minorHAnsi"/>
                <w:b/>
                <w:color w:val="1F497D" w:themeColor="text2"/>
                <w:sz w:val="20"/>
                <w:szCs w:val="20"/>
              </w:rPr>
              <w:t>Périodes</w:t>
            </w:r>
            <w:r w:rsidRPr="000C1D87">
              <w:rPr>
                <w:rFonts w:eastAsia="Times New Roman" w:cstheme="minorHAnsi"/>
                <w:b/>
                <w:color w:val="1F497D" w:themeColor="text2"/>
                <w:sz w:val="20"/>
                <w:szCs w:val="20"/>
                <w:vertAlign w:val="superscript"/>
              </w:rPr>
              <w:footnoteReference w:id="9"/>
            </w:r>
            <w:r w:rsidRPr="000C1D87">
              <w:rPr>
                <w:rFonts w:eastAsia="Times New Roman" w:cstheme="minorHAnsi"/>
                <w:b/>
                <w:color w:val="1F497D" w:themeColor="text2"/>
                <w:sz w:val="20"/>
                <w:szCs w:val="20"/>
              </w:rPr>
              <w:t xml:space="preserve"> </w:t>
            </w:r>
          </w:p>
          <w:p w14:paraId="63323EE3" w14:textId="77777777" w:rsidR="000C1D87" w:rsidRPr="000C1D87" w:rsidRDefault="000C1D87" w:rsidP="000C1D87">
            <w:pPr>
              <w:rPr>
                <w:rFonts w:cstheme="minorHAnsi"/>
                <w:b/>
                <w:i/>
                <w:color w:val="1F497D" w:themeColor="text2"/>
                <w:sz w:val="20"/>
                <w:szCs w:val="20"/>
              </w:rPr>
            </w:pPr>
          </w:p>
        </w:tc>
      </w:tr>
      <w:tr w:rsidR="000C1D87" w:rsidRPr="000C1D87" w14:paraId="150DDD42" w14:textId="77777777" w:rsidTr="000C1D87">
        <w:tc>
          <w:tcPr>
            <w:tcW w:w="4606" w:type="dxa"/>
          </w:tcPr>
          <w:p w14:paraId="314AFC76" w14:textId="77777777" w:rsidR="000C1D87" w:rsidRPr="000C1D87" w:rsidRDefault="000C1D87" w:rsidP="000C1D87">
            <w:pPr>
              <w:spacing w:before="180" w:after="180" w:line="164" w:lineRule="atLeast"/>
              <w:rPr>
                <w:rFonts w:eastAsia="Times New Roman" w:cstheme="minorHAnsi"/>
                <w:i/>
                <w:color w:val="00B050"/>
                <w:sz w:val="20"/>
                <w:szCs w:val="20"/>
              </w:rPr>
            </w:pPr>
          </w:p>
          <w:p w14:paraId="24C3F577" w14:textId="77777777" w:rsidR="000C1D87" w:rsidRPr="000C1D87" w:rsidRDefault="000C1D87" w:rsidP="000C1D87">
            <w:pPr>
              <w:rPr>
                <w:rFonts w:cstheme="minorHAnsi"/>
                <w:b/>
                <w:i/>
                <w:color w:val="1F497D" w:themeColor="text2"/>
                <w:sz w:val="20"/>
                <w:szCs w:val="20"/>
              </w:rPr>
            </w:pPr>
          </w:p>
        </w:tc>
        <w:tc>
          <w:tcPr>
            <w:tcW w:w="4606" w:type="dxa"/>
          </w:tcPr>
          <w:p w14:paraId="0CAC8B5C"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Périodes d'été : </w:t>
            </w:r>
          </w:p>
          <w:p w14:paraId="526AF394"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 (4 semaines consécutives au minimum)</w:t>
            </w:r>
          </w:p>
          <w:p w14:paraId="6C0F6694"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Autres périodes : </w:t>
            </w:r>
          </w:p>
          <w:p w14:paraId="25DF3899"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w:t>
            </w:r>
          </w:p>
          <w:p w14:paraId="7F8B10BB"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w:t>
            </w:r>
          </w:p>
        </w:tc>
      </w:tr>
      <w:tr w:rsidR="000C1D87" w:rsidRPr="000C1D87" w14:paraId="2ED07072" w14:textId="77777777" w:rsidTr="000C1D87">
        <w:tc>
          <w:tcPr>
            <w:tcW w:w="4606" w:type="dxa"/>
          </w:tcPr>
          <w:p w14:paraId="4FEDE240" w14:textId="77777777" w:rsidR="000C1D87" w:rsidRPr="000C1D87" w:rsidRDefault="000C1D87" w:rsidP="000C1D87">
            <w:pPr>
              <w:spacing w:before="180" w:after="180" w:line="164" w:lineRule="atLeast"/>
              <w:rPr>
                <w:rFonts w:eastAsia="Times New Roman" w:cstheme="minorHAnsi"/>
                <w:color w:val="00B050"/>
                <w:sz w:val="20"/>
                <w:szCs w:val="20"/>
              </w:rPr>
            </w:pPr>
          </w:p>
          <w:p w14:paraId="740D90B5" w14:textId="77777777" w:rsidR="000C1D87" w:rsidRPr="000C1D87" w:rsidRDefault="000C1D87" w:rsidP="000C1D87">
            <w:pPr>
              <w:rPr>
                <w:rFonts w:cstheme="minorHAnsi"/>
                <w:b/>
                <w:i/>
                <w:color w:val="1F497D" w:themeColor="text2"/>
                <w:sz w:val="20"/>
                <w:szCs w:val="20"/>
              </w:rPr>
            </w:pPr>
          </w:p>
        </w:tc>
        <w:tc>
          <w:tcPr>
            <w:tcW w:w="4606" w:type="dxa"/>
          </w:tcPr>
          <w:p w14:paraId="47755954"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Périodes d'été : </w:t>
            </w:r>
          </w:p>
          <w:p w14:paraId="7BF0C2CE"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 (4 semaines consécutives au minimum)</w:t>
            </w:r>
          </w:p>
          <w:p w14:paraId="5E6E4A20"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Autres périodes : </w:t>
            </w:r>
          </w:p>
          <w:p w14:paraId="481EA00A"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w:t>
            </w:r>
          </w:p>
          <w:p w14:paraId="59EE877B"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w:t>
            </w:r>
          </w:p>
        </w:tc>
      </w:tr>
      <w:tr w:rsidR="000C1D87" w:rsidRPr="000C1D87" w14:paraId="2530D9A9" w14:textId="77777777" w:rsidTr="000C1D87">
        <w:tc>
          <w:tcPr>
            <w:tcW w:w="4606" w:type="dxa"/>
          </w:tcPr>
          <w:p w14:paraId="0D769B6F" w14:textId="77777777" w:rsidR="000C1D87" w:rsidRPr="000C1D87" w:rsidRDefault="000C1D87" w:rsidP="000C1D87">
            <w:pPr>
              <w:spacing w:before="180" w:after="180" w:line="164" w:lineRule="atLeast"/>
              <w:rPr>
                <w:rFonts w:eastAsia="Times New Roman" w:cstheme="minorHAnsi"/>
                <w:color w:val="00B050"/>
                <w:sz w:val="20"/>
                <w:szCs w:val="20"/>
              </w:rPr>
            </w:pPr>
          </w:p>
          <w:p w14:paraId="1A35B8E2" w14:textId="77777777" w:rsidR="000C1D87" w:rsidRPr="000C1D87" w:rsidRDefault="000C1D87" w:rsidP="000C1D87">
            <w:pPr>
              <w:rPr>
                <w:rFonts w:cstheme="minorHAnsi"/>
                <w:b/>
                <w:i/>
                <w:color w:val="1F497D" w:themeColor="text2"/>
                <w:sz w:val="20"/>
                <w:szCs w:val="20"/>
              </w:rPr>
            </w:pPr>
          </w:p>
        </w:tc>
        <w:tc>
          <w:tcPr>
            <w:tcW w:w="4606" w:type="dxa"/>
          </w:tcPr>
          <w:p w14:paraId="1A027B7D"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Périodes d'été : </w:t>
            </w:r>
          </w:p>
          <w:p w14:paraId="6C482587"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 (4 semaines consécutives au minimum)</w:t>
            </w:r>
          </w:p>
          <w:p w14:paraId="26D491F3"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Autres périodes : </w:t>
            </w:r>
          </w:p>
          <w:p w14:paraId="43EFCBF4"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w:t>
            </w:r>
          </w:p>
          <w:p w14:paraId="61701DB7"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w:t>
            </w:r>
          </w:p>
        </w:tc>
      </w:tr>
      <w:tr w:rsidR="000C1D87" w:rsidRPr="000C1D87" w14:paraId="24403719" w14:textId="77777777" w:rsidTr="000C1D87">
        <w:tc>
          <w:tcPr>
            <w:tcW w:w="4606" w:type="dxa"/>
          </w:tcPr>
          <w:p w14:paraId="5E1AFC9D" w14:textId="77777777" w:rsidR="000C1D87" w:rsidRPr="000C1D87" w:rsidRDefault="000C1D87" w:rsidP="000C1D87">
            <w:pPr>
              <w:spacing w:before="180" w:after="180" w:line="164" w:lineRule="atLeast"/>
              <w:rPr>
                <w:rFonts w:eastAsia="Times New Roman" w:cstheme="minorHAnsi"/>
                <w:i/>
                <w:color w:val="00B050"/>
                <w:sz w:val="20"/>
                <w:szCs w:val="20"/>
              </w:rPr>
            </w:pPr>
          </w:p>
          <w:p w14:paraId="4C59F32B" w14:textId="77777777" w:rsidR="000C1D87" w:rsidRPr="000C1D87" w:rsidRDefault="000C1D87" w:rsidP="000C1D87">
            <w:pPr>
              <w:rPr>
                <w:rFonts w:cstheme="minorHAnsi"/>
                <w:b/>
                <w:i/>
                <w:color w:val="1F497D" w:themeColor="text2"/>
                <w:sz w:val="20"/>
                <w:szCs w:val="20"/>
              </w:rPr>
            </w:pPr>
          </w:p>
        </w:tc>
        <w:tc>
          <w:tcPr>
            <w:tcW w:w="4606" w:type="dxa"/>
          </w:tcPr>
          <w:p w14:paraId="31D2942F"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Périodes d'été : </w:t>
            </w:r>
          </w:p>
          <w:p w14:paraId="768BA790"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 (4 semaines consécutives au minimum)</w:t>
            </w:r>
          </w:p>
          <w:p w14:paraId="66A82D01"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Autres périodes : </w:t>
            </w:r>
          </w:p>
          <w:p w14:paraId="5CD37C91"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w:t>
            </w:r>
          </w:p>
          <w:p w14:paraId="385EB485"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w:t>
            </w:r>
          </w:p>
        </w:tc>
      </w:tr>
      <w:tr w:rsidR="000C1D87" w:rsidRPr="000C1D87" w14:paraId="4AD12451" w14:textId="77777777" w:rsidTr="000C1D87">
        <w:tc>
          <w:tcPr>
            <w:tcW w:w="9212" w:type="dxa"/>
            <w:gridSpan w:val="2"/>
          </w:tcPr>
          <w:p w14:paraId="4E8E7952" w14:textId="77777777" w:rsidR="000C1D87" w:rsidRPr="000C1D87" w:rsidRDefault="000C1D87" w:rsidP="000C1D87">
            <w:pPr>
              <w:jc w:val="center"/>
              <w:rPr>
                <w:rFonts w:cstheme="minorHAnsi"/>
                <w:b/>
                <w:i/>
                <w:color w:val="1F497D" w:themeColor="text2"/>
                <w:sz w:val="20"/>
                <w:szCs w:val="20"/>
              </w:rPr>
            </w:pPr>
            <w:r w:rsidRPr="000C1D87">
              <w:rPr>
                <w:rFonts w:cstheme="minorHAnsi"/>
                <w:b/>
                <w:color w:val="1F497D" w:themeColor="text2"/>
                <w:sz w:val="20"/>
                <w:szCs w:val="20"/>
              </w:rPr>
              <w:t>Périodes de vacances</w:t>
            </w:r>
            <w:r w:rsidRPr="000C1D87">
              <w:rPr>
                <w:rFonts w:cstheme="minorHAnsi"/>
                <w:b/>
                <w:color w:val="1F497D" w:themeColor="text2"/>
                <w:sz w:val="20"/>
                <w:szCs w:val="20"/>
                <w:vertAlign w:val="superscript"/>
              </w:rPr>
              <w:footnoteReference w:id="10"/>
            </w:r>
          </w:p>
        </w:tc>
      </w:tr>
      <w:tr w:rsidR="000C1D87" w:rsidRPr="000C1D87" w14:paraId="5E30B9EA" w14:textId="77777777" w:rsidTr="000C1D87">
        <w:tc>
          <w:tcPr>
            <w:tcW w:w="4606" w:type="dxa"/>
          </w:tcPr>
          <w:p w14:paraId="546B15FC" w14:textId="77777777" w:rsidR="000C1D87" w:rsidRPr="000C1D87" w:rsidRDefault="000C1D87" w:rsidP="000C1D87">
            <w:pPr>
              <w:spacing w:before="180" w:after="180" w:line="164" w:lineRule="atLeast"/>
              <w:rPr>
                <w:rFonts w:eastAsia="Times New Roman" w:cstheme="minorHAnsi"/>
                <w:i/>
                <w:color w:val="00B050"/>
                <w:sz w:val="20"/>
                <w:szCs w:val="20"/>
              </w:rPr>
            </w:pPr>
          </w:p>
        </w:tc>
        <w:tc>
          <w:tcPr>
            <w:tcW w:w="4606" w:type="dxa"/>
          </w:tcPr>
          <w:p w14:paraId="2B37473B"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Périodes d'été : </w:t>
            </w:r>
          </w:p>
          <w:p w14:paraId="02B45E61"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Du ... au ... </w:t>
            </w:r>
          </w:p>
          <w:p w14:paraId="5C956EB3"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 xml:space="preserve">Autres périodes : </w:t>
            </w:r>
          </w:p>
          <w:p w14:paraId="6BC4C376"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w:t>
            </w:r>
          </w:p>
          <w:p w14:paraId="768B6F10" w14:textId="77777777" w:rsidR="000C1D87" w:rsidRPr="000C1D87" w:rsidRDefault="000C1D87" w:rsidP="000C1D87">
            <w:pPr>
              <w:rPr>
                <w:rFonts w:cstheme="minorHAnsi"/>
                <w:b/>
                <w:i/>
                <w:color w:val="1F497D" w:themeColor="text2"/>
                <w:sz w:val="20"/>
                <w:szCs w:val="20"/>
              </w:rPr>
            </w:pPr>
            <w:r w:rsidRPr="000C1D87">
              <w:rPr>
                <w:rFonts w:cstheme="minorHAnsi"/>
                <w:b/>
                <w:i/>
                <w:color w:val="1F497D" w:themeColor="text2"/>
                <w:sz w:val="20"/>
                <w:szCs w:val="20"/>
              </w:rPr>
              <w:t>Du ... au ...</w:t>
            </w:r>
          </w:p>
        </w:tc>
      </w:tr>
    </w:tbl>
    <w:p w14:paraId="08C84B99" w14:textId="1D372E9D" w:rsidR="000C1D87" w:rsidRDefault="000C1D87" w:rsidP="000C1D87">
      <w:pPr>
        <w:shd w:val="clear" w:color="auto" w:fill="FFFFFF" w:themeFill="background1"/>
        <w:spacing w:after="0" w:line="164" w:lineRule="atLeast"/>
        <w:jc w:val="both"/>
        <w:rPr>
          <w:sz w:val="20"/>
          <w:szCs w:val="20"/>
        </w:rPr>
      </w:pPr>
    </w:p>
    <w:p w14:paraId="6904024D" w14:textId="77D71233" w:rsidR="000C1D87" w:rsidRDefault="000C1D87" w:rsidP="000C1D87">
      <w:pPr>
        <w:shd w:val="clear" w:color="auto" w:fill="FFFFFF" w:themeFill="background1"/>
        <w:spacing w:after="0" w:line="164" w:lineRule="atLeast"/>
        <w:jc w:val="both"/>
        <w:rPr>
          <w:sz w:val="20"/>
          <w:szCs w:val="20"/>
        </w:rPr>
      </w:pPr>
    </w:p>
    <w:p w14:paraId="10E229F0" w14:textId="57E62B73" w:rsidR="000C1D87" w:rsidRDefault="000C1D87" w:rsidP="000C1D87">
      <w:pPr>
        <w:shd w:val="clear" w:color="auto" w:fill="FFFFFF" w:themeFill="background1"/>
        <w:spacing w:after="0" w:line="164" w:lineRule="atLeast"/>
        <w:jc w:val="both"/>
        <w:rPr>
          <w:sz w:val="20"/>
          <w:szCs w:val="20"/>
        </w:rPr>
      </w:pPr>
    </w:p>
    <w:p w14:paraId="341DADCD" w14:textId="584C828F" w:rsidR="000C1D87" w:rsidRDefault="000C1D87" w:rsidP="000C1D87">
      <w:pPr>
        <w:shd w:val="clear" w:color="auto" w:fill="FFFFFF" w:themeFill="background1"/>
        <w:spacing w:after="0" w:line="164" w:lineRule="atLeast"/>
        <w:jc w:val="both"/>
        <w:rPr>
          <w:sz w:val="20"/>
          <w:szCs w:val="20"/>
        </w:rPr>
      </w:pPr>
    </w:p>
    <w:p w14:paraId="0A397D4C" w14:textId="61FCE876" w:rsidR="000C1D87" w:rsidRDefault="000C1D87" w:rsidP="000C1D87">
      <w:pPr>
        <w:shd w:val="clear" w:color="auto" w:fill="FFFFFF" w:themeFill="background1"/>
        <w:spacing w:after="0" w:line="164" w:lineRule="atLeast"/>
        <w:jc w:val="both"/>
        <w:rPr>
          <w:sz w:val="20"/>
          <w:szCs w:val="20"/>
        </w:rPr>
      </w:pPr>
    </w:p>
    <w:p w14:paraId="3E6EF2F3" w14:textId="65538FEC" w:rsidR="000C1D87" w:rsidRDefault="000C1D87" w:rsidP="000C1D87">
      <w:pPr>
        <w:shd w:val="clear" w:color="auto" w:fill="FFFFFF" w:themeFill="background1"/>
        <w:spacing w:after="0" w:line="164" w:lineRule="atLeast"/>
        <w:jc w:val="both"/>
        <w:rPr>
          <w:sz w:val="20"/>
          <w:szCs w:val="20"/>
        </w:rPr>
      </w:pPr>
    </w:p>
    <w:p w14:paraId="51C534C3" w14:textId="09F6521B" w:rsidR="000C1D87" w:rsidRDefault="000C1D87" w:rsidP="000C1D87">
      <w:pPr>
        <w:shd w:val="clear" w:color="auto" w:fill="FFFFFF" w:themeFill="background1"/>
        <w:spacing w:after="0" w:line="164" w:lineRule="atLeast"/>
        <w:jc w:val="both"/>
        <w:rPr>
          <w:sz w:val="20"/>
          <w:szCs w:val="20"/>
        </w:rPr>
      </w:pPr>
    </w:p>
    <w:p w14:paraId="49B89B1E" w14:textId="7BE27A47" w:rsidR="000C1D87" w:rsidRDefault="000C1D87" w:rsidP="000C1D87">
      <w:pPr>
        <w:shd w:val="clear" w:color="auto" w:fill="FFFFFF" w:themeFill="background1"/>
        <w:spacing w:after="0" w:line="164" w:lineRule="atLeast"/>
        <w:jc w:val="both"/>
        <w:rPr>
          <w:sz w:val="20"/>
          <w:szCs w:val="20"/>
        </w:rPr>
      </w:pPr>
    </w:p>
    <w:p w14:paraId="3A79E669" w14:textId="66EB88DA" w:rsidR="000C1D87" w:rsidRDefault="000C1D87" w:rsidP="000C1D87">
      <w:pPr>
        <w:shd w:val="clear" w:color="auto" w:fill="FFFFFF" w:themeFill="background1"/>
        <w:spacing w:after="0" w:line="164" w:lineRule="atLeast"/>
        <w:jc w:val="both"/>
        <w:rPr>
          <w:sz w:val="20"/>
          <w:szCs w:val="20"/>
        </w:rPr>
      </w:pPr>
    </w:p>
    <w:p w14:paraId="74EE09CE" w14:textId="68C44B35" w:rsidR="000C1D87" w:rsidRDefault="000C1D87" w:rsidP="000C1D87">
      <w:pPr>
        <w:shd w:val="clear" w:color="auto" w:fill="FFFFFF" w:themeFill="background1"/>
        <w:spacing w:after="0" w:line="164" w:lineRule="atLeast"/>
        <w:jc w:val="both"/>
        <w:rPr>
          <w:sz w:val="20"/>
          <w:szCs w:val="20"/>
        </w:rPr>
      </w:pPr>
    </w:p>
    <w:p w14:paraId="4D861149" w14:textId="1976D60D" w:rsidR="000C1D87" w:rsidRDefault="000C1D87" w:rsidP="000C1D87">
      <w:pPr>
        <w:shd w:val="clear" w:color="auto" w:fill="FFFFFF" w:themeFill="background1"/>
        <w:spacing w:after="0" w:line="164" w:lineRule="atLeast"/>
        <w:jc w:val="both"/>
        <w:rPr>
          <w:sz w:val="20"/>
          <w:szCs w:val="20"/>
        </w:rPr>
      </w:pPr>
    </w:p>
    <w:p w14:paraId="7EFE6266" w14:textId="77777777" w:rsidR="000C1D87" w:rsidRDefault="000C1D87" w:rsidP="000C1D87">
      <w:pPr>
        <w:shd w:val="clear" w:color="auto" w:fill="FFFFFF" w:themeFill="background1"/>
        <w:spacing w:after="0" w:line="164" w:lineRule="atLeast"/>
        <w:jc w:val="both"/>
        <w:rPr>
          <w:sz w:val="20"/>
          <w:szCs w:val="20"/>
        </w:rPr>
      </w:pPr>
    </w:p>
    <w:p w14:paraId="24900E36" w14:textId="6E0760B4" w:rsidR="000C1D87" w:rsidRDefault="000C1D87" w:rsidP="000C1D87">
      <w:pPr>
        <w:shd w:val="clear" w:color="auto" w:fill="FFFFFF" w:themeFill="background1"/>
        <w:spacing w:after="0" w:line="164" w:lineRule="atLeast"/>
        <w:jc w:val="both"/>
        <w:rPr>
          <w:sz w:val="20"/>
          <w:szCs w:val="20"/>
        </w:rPr>
      </w:pPr>
    </w:p>
    <w:p w14:paraId="2C15DE9D" w14:textId="48F0F9AE" w:rsidR="000C1D87" w:rsidRDefault="000C1D87" w:rsidP="000C1D87">
      <w:pPr>
        <w:shd w:val="clear" w:color="auto" w:fill="FFFFFF" w:themeFill="background1"/>
        <w:spacing w:after="0" w:line="164" w:lineRule="atLeast"/>
        <w:jc w:val="both"/>
        <w:rPr>
          <w:sz w:val="20"/>
          <w:szCs w:val="20"/>
        </w:rPr>
      </w:pPr>
    </w:p>
    <w:p w14:paraId="5FA7607A" w14:textId="198D70F2" w:rsidR="0070574E" w:rsidRDefault="0070574E">
      <w:pPr>
        <w:rPr>
          <w:sz w:val="20"/>
          <w:szCs w:val="20"/>
        </w:rPr>
      </w:pPr>
      <w:r>
        <w:rPr>
          <w:sz w:val="20"/>
          <w:szCs w:val="20"/>
        </w:rPr>
        <w:br w:type="page"/>
      </w:r>
    </w:p>
    <w:p w14:paraId="2743685F" w14:textId="77777777" w:rsidR="0070574E" w:rsidRDefault="0070574E">
      <w:pPr>
        <w:rPr>
          <w:sz w:val="20"/>
          <w:szCs w:val="20"/>
        </w:rPr>
      </w:pPr>
      <w:r>
        <w:rPr>
          <w:sz w:val="20"/>
          <w:szCs w:val="20"/>
        </w:rPr>
        <w:lastRenderedPageBreak/>
        <w:br w:type="page"/>
      </w:r>
    </w:p>
    <w:p w14:paraId="6232A956" w14:textId="1B7D0C09" w:rsidR="000C1D87" w:rsidRDefault="000C1D87" w:rsidP="000C1D87">
      <w:pPr>
        <w:shd w:val="clear" w:color="auto" w:fill="FFFFFF" w:themeFill="background1"/>
        <w:spacing w:after="0" w:line="164" w:lineRule="atLeast"/>
        <w:jc w:val="both"/>
        <w:rPr>
          <w:sz w:val="20"/>
          <w:szCs w:val="20"/>
        </w:rPr>
      </w:pPr>
    </w:p>
    <w:p w14:paraId="5CAF2D72" w14:textId="3A727689" w:rsidR="000C1D87" w:rsidRPr="00DE1E03" w:rsidRDefault="000C1D87" w:rsidP="00DE1E03">
      <w:pPr>
        <w:pStyle w:val="Titre1"/>
        <w:spacing w:before="0" w:after="240" w:line="240" w:lineRule="auto"/>
        <w:ind w:left="360"/>
        <w:jc w:val="center"/>
        <w:rPr>
          <w:rFonts w:asciiTheme="minorHAnsi" w:hAnsiTheme="minorHAnsi"/>
          <w:b/>
        </w:rPr>
      </w:pPr>
      <w:bookmarkStart w:id="4" w:name="_Toc470191424"/>
      <w:r w:rsidRPr="00DE1E03">
        <w:rPr>
          <w:rFonts w:asciiTheme="minorHAnsi" w:hAnsiTheme="minorHAnsi"/>
          <w:b/>
        </w:rPr>
        <w:t>Fiche n° 2 : Conventions et accords collectifs</w:t>
      </w:r>
      <w:bookmarkEnd w:id="4"/>
    </w:p>
    <w:p w14:paraId="543A3531" w14:textId="77777777" w:rsidR="001324C4" w:rsidRPr="001324C4" w:rsidRDefault="001324C4" w:rsidP="001324C4"/>
    <w:p w14:paraId="476F6674" w14:textId="77777777" w:rsidR="000C1D87" w:rsidRPr="000C1D87" w:rsidRDefault="000C1D87" w:rsidP="000C1D87">
      <w:pPr>
        <w:spacing w:after="0"/>
        <w:jc w:val="both"/>
        <w:rPr>
          <w:rFonts w:cstheme="minorHAnsi"/>
          <w:sz w:val="20"/>
          <w:szCs w:val="20"/>
        </w:rPr>
      </w:pPr>
      <w:r w:rsidRPr="000C1D87">
        <w:rPr>
          <w:rFonts w:cstheme="minorHAnsi"/>
          <w:sz w:val="20"/>
          <w:szCs w:val="20"/>
        </w:rPr>
        <w:t>Pour votre complète information, vous retrouverez dans le tableau ci-dessous la liste des conventions et accords collectifs de branche applicables dans la branche de l'enseignement privé.</w:t>
      </w:r>
    </w:p>
    <w:p w14:paraId="17BA3A2C" w14:textId="77777777" w:rsidR="000C1D87" w:rsidRPr="000C1D87" w:rsidRDefault="000C1D87" w:rsidP="000C1D87">
      <w:pPr>
        <w:jc w:val="both"/>
        <w:rPr>
          <w:rFonts w:cstheme="minorHAnsi"/>
          <w:sz w:val="20"/>
          <w:szCs w:val="20"/>
        </w:rPr>
      </w:pPr>
      <w:r w:rsidRPr="000C1D87">
        <w:rPr>
          <w:rFonts w:cstheme="minorHAnsi"/>
          <w:sz w:val="20"/>
          <w:szCs w:val="20"/>
        </w:rPr>
        <w:t>Vous retrouverez également dans cette liste les accords conclus au sein de notre établissement</w:t>
      </w:r>
      <w:r w:rsidRPr="000C1D87">
        <w:rPr>
          <w:rFonts w:cstheme="minorHAnsi"/>
          <w:sz w:val="20"/>
          <w:szCs w:val="20"/>
          <w:vertAlign w:val="superscript"/>
        </w:rPr>
        <w:footnoteReference w:id="11"/>
      </w:r>
      <w:r w:rsidRPr="000C1D87">
        <w:rPr>
          <w:rFonts w:cstheme="minorHAnsi"/>
          <w:sz w:val="20"/>
          <w:szCs w:val="20"/>
        </w:rPr>
        <w:t>.</w:t>
      </w:r>
    </w:p>
    <w:tbl>
      <w:tblPr>
        <w:tblStyle w:val="Grilledutableau11"/>
        <w:tblW w:w="5000" w:type="pct"/>
        <w:tblLayout w:type="fixed"/>
        <w:tblLook w:val="04A0" w:firstRow="1" w:lastRow="0" w:firstColumn="1" w:lastColumn="0" w:noHBand="0" w:noVBand="1"/>
      </w:tblPr>
      <w:tblGrid>
        <w:gridCol w:w="1243"/>
        <w:gridCol w:w="2834"/>
        <w:gridCol w:w="5209"/>
      </w:tblGrid>
      <w:tr w:rsidR="000C1D87" w:rsidRPr="000C1D87" w14:paraId="07333522" w14:textId="77777777" w:rsidTr="000C1D87">
        <w:tc>
          <w:tcPr>
            <w:tcW w:w="669" w:type="pct"/>
            <w:tcBorders>
              <w:top w:val="nil"/>
              <w:left w:val="nil"/>
            </w:tcBorders>
            <w:shd w:val="clear" w:color="auto" w:fill="FFFFFF"/>
          </w:tcPr>
          <w:p w14:paraId="5EEA6832" w14:textId="77777777" w:rsidR="000C1D87" w:rsidRPr="000C1D87" w:rsidRDefault="000C1D87" w:rsidP="000C1D87">
            <w:pPr>
              <w:jc w:val="center"/>
              <w:rPr>
                <w:rFonts w:cs="Calibri"/>
                <w:color w:val="FFFFFF"/>
                <w:sz w:val="16"/>
                <w:szCs w:val="16"/>
              </w:rPr>
            </w:pPr>
          </w:p>
        </w:tc>
        <w:tc>
          <w:tcPr>
            <w:tcW w:w="1526" w:type="pct"/>
            <w:shd w:val="clear" w:color="auto" w:fill="1F497D"/>
            <w:vAlign w:val="center"/>
          </w:tcPr>
          <w:p w14:paraId="61AC210D" w14:textId="77777777" w:rsidR="000C1D87" w:rsidRPr="000C1D87" w:rsidRDefault="000C1D87" w:rsidP="000C1D87">
            <w:pPr>
              <w:jc w:val="center"/>
              <w:rPr>
                <w:rFonts w:cs="Calibri"/>
                <w:b/>
                <w:color w:val="FFFFFF"/>
                <w:sz w:val="16"/>
                <w:szCs w:val="16"/>
              </w:rPr>
            </w:pPr>
            <w:r w:rsidRPr="000C1D87">
              <w:rPr>
                <w:rFonts w:cs="Calibri"/>
                <w:b/>
                <w:color w:val="FFFFFF"/>
                <w:sz w:val="16"/>
                <w:szCs w:val="16"/>
              </w:rPr>
              <w:t>Thématique</w:t>
            </w:r>
          </w:p>
        </w:tc>
        <w:tc>
          <w:tcPr>
            <w:tcW w:w="2805" w:type="pct"/>
            <w:shd w:val="clear" w:color="auto" w:fill="1F497D"/>
            <w:vAlign w:val="center"/>
          </w:tcPr>
          <w:p w14:paraId="237CD63A" w14:textId="77777777" w:rsidR="000C1D87" w:rsidRPr="000C1D87" w:rsidRDefault="000C1D87" w:rsidP="000C1D87">
            <w:pPr>
              <w:jc w:val="center"/>
              <w:rPr>
                <w:rFonts w:cs="Calibri"/>
                <w:b/>
                <w:color w:val="FFFFFF"/>
                <w:sz w:val="16"/>
                <w:szCs w:val="16"/>
              </w:rPr>
            </w:pPr>
            <w:r w:rsidRPr="000C1D87">
              <w:rPr>
                <w:rFonts w:cs="Calibri"/>
                <w:b/>
                <w:color w:val="FFFFFF"/>
                <w:sz w:val="16"/>
                <w:szCs w:val="16"/>
              </w:rPr>
              <w:t>Dénomination</w:t>
            </w:r>
          </w:p>
        </w:tc>
      </w:tr>
      <w:tr w:rsidR="000C1D87" w:rsidRPr="000C1D87" w14:paraId="374A7A82" w14:textId="77777777" w:rsidTr="000C1D87">
        <w:tc>
          <w:tcPr>
            <w:tcW w:w="669" w:type="pct"/>
            <w:vMerge w:val="restart"/>
            <w:vAlign w:val="center"/>
          </w:tcPr>
          <w:p w14:paraId="528A0675" w14:textId="77777777" w:rsidR="000C1D87" w:rsidRPr="000C1D87" w:rsidRDefault="000C1D87" w:rsidP="000C1D87">
            <w:pPr>
              <w:jc w:val="center"/>
              <w:rPr>
                <w:rFonts w:cs="Calibri"/>
                <w:b/>
                <w:color w:val="1F497D"/>
                <w:sz w:val="16"/>
                <w:szCs w:val="16"/>
              </w:rPr>
            </w:pPr>
            <w:r w:rsidRPr="000C1D87">
              <w:rPr>
                <w:rFonts w:cs="Calibri"/>
                <w:b/>
                <w:color w:val="1F497D"/>
                <w:sz w:val="16"/>
                <w:szCs w:val="16"/>
              </w:rPr>
              <w:t>Branche ou Interbranches</w:t>
            </w:r>
          </w:p>
        </w:tc>
        <w:tc>
          <w:tcPr>
            <w:tcW w:w="1526" w:type="pct"/>
            <w:vAlign w:val="center"/>
          </w:tcPr>
          <w:p w14:paraId="14269DAF" w14:textId="77777777" w:rsidR="000C1D87" w:rsidRPr="000C1D87" w:rsidRDefault="000C1D87" w:rsidP="000C1D87">
            <w:pPr>
              <w:rPr>
                <w:rFonts w:cs="Calibri"/>
                <w:b/>
                <w:color w:val="1F497D"/>
                <w:sz w:val="16"/>
                <w:szCs w:val="16"/>
              </w:rPr>
            </w:pPr>
            <w:r w:rsidRPr="000C1D87">
              <w:rPr>
                <w:rFonts w:cs="Calibri"/>
                <w:b/>
                <w:color w:val="1F497D"/>
                <w:sz w:val="16"/>
                <w:szCs w:val="16"/>
              </w:rPr>
              <w:t>Convention collective</w:t>
            </w:r>
          </w:p>
        </w:tc>
        <w:tc>
          <w:tcPr>
            <w:tcW w:w="2805" w:type="pct"/>
            <w:vAlign w:val="center"/>
          </w:tcPr>
          <w:p w14:paraId="287BFA9F" w14:textId="77777777" w:rsidR="000C1D87" w:rsidRPr="000C1D87" w:rsidRDefault="000C1D87" w:rsidP="000C1D87">
            <w:pPr>
              <w:rPr>
                <w:rFonts w:cs="Calibri"/>
                <w:sz w:val="16"/>
                <w:szCs w:val="16"/>
              </w:rPr>
            </w:pPr>
            <w:r w:rsidRPr="000C1D87">
              <w:rPr>
                <w:rFonts w:cs="Calibri"/>
                <w:sz w:val="16"/>
                <w:szCs w:val="16"/>
              </w:rPr>
              <w:t>Convention collective des Salariés des Etablissements Privés (CC SEP 2015) du 7 juillet 2015 (IDCC n° 2408)</w:t>
            </w:r>
          </w:p>
        </w:tc>
      </w:tr>
      <w:tr w:rsidR="000C1D87" w:rsidRPr="000C1D87" w14:paraId="2B043C56" w14:textId="77777777" w:rsidTr="000C1D87">
        <w:tc>
          <w:tcPr>
            <w:tcW w:w="669" w:type="pct"/>
            <w:vMerge/>
          </w:tcPr>
          <w:p w14:paraId="3F4A9169" w14:textId="77777777" w:rsidR="000C1D87" w:rsidRPr="000C1D87" w:rsidRDefault="000C1D87" w:rsidP="000C1D87">
            <w:pPr>
              <w:rPr>
                <w:rFonts w:cs="Calibri"/>
                <w:b/>
                <w:color w:val="1F497D"/>
                <w:sz w:val="16"/>
                <w:szCs w:val="16"/>
              </w:rPr>
            </w:pPr>
          </w:p>
        </w:tc>
        <w:tc>
          <w:tcPr>
            <w:tcW w:w="1526" w:type="pct"/>
            <w:vMerge w:val="restart"/>
            <w:vAlign w:val="center"/>
          </w:tcPr>
          <w:p w14:paraId="2AB94E39" w14:textId="77777777" w:rsidR="000C1D87" w:rsidRPr="000C1D87" w:rsidRDefault="000C1D87" w:rsidP="000C1D87">
            <w:pPr>
              <w:rPr>
                <w:rFonts w:cs="Calibri"/>
                <w:b/>
                <w:color w:val="1F497D"/>
                <w:sz w:val="16"/>
                <w:szCs w:val="16"/>
              </w:rPr>
            </w:pPr>
            <w:r w:rsidRPr="000C1D87">
              <w:rPr>
                <w:rFonts w:cs="Calibri"/>
                <w:b/>
                <w:color w:val="1F497D"/>
                <w:sz w:val="16"/>
                <w:szCs w:val="16"/>
              </w:rPr>
              <w:t xml:space="preserve">Durée du travail </w:t>
            </w:r>
          </w:p>
        </w:tc>
        <w:tc>
          <w:tcPr>
            <w:tcW w:w="2805" w:type="pct"/>
            <w:vAlign w:val="center"/>
          </w:tcPr>
          <w:p w14:paraId="21FABBD2" w14:textId="77777777" w:rsidR="000C1D87" w:rsidRPr="000C1D87" w:rsidRDefault="000C1D87" w:rsidP="000C1D87">
            <w:pPr>
              <w:rPr>
                <w:rFonts w:cs="Calibri"/>
                <w:sz w:val="16"/>
                <w:szCs w:val="16"/>
              </w:rPr>
            </w:pPr>
            <w:r w:rsidRPr="000C1D87">
              <w:rPr>
                <w:rFonts w:cs="Calibri"/>
                <w:sz w:val="16"/>
                <w:szCs w:val="16"/>
              </w:rPr>
              <w:t>Accord relatif à la réduction de la durée effective et à l’aménagement du temps de travail dans l’enseignement privé sous contrat du 15 juin 1999 modifié le 31 janvier 2007</w:t>
            </w:r>
          </w:p>
        </w:tc>
      </w:tr>
      <w:tr w:rsidR="000C1D87" w:rsidRPr="000C1D87" w14:paraId="196BEA07" w14:textId="77777777" w:rsidTr="000C1D87">
        <w:tc>
          <w:tcPr>
            <w:tcW w:w="669" w:type="pct"/>
            <w:vMerge/>
          </w:tcPr>
          <w:p w14:paraId="5C8B68F0" w14:textId="77777777" w:rsidR="000C1D87" w:rsidRPr="000C1D87" w:rsidRDefault="000C1D87" w:rsidP="000C1D87">
            <w:pPr>
              <w:rPr>
                <w:rFonts w:cs="Calibri"/>
                <w:b/>
                <w:color w:val="1F497D"/>
                <w:sz w:val="16"/>
                <w:szCs w:val="16"/>
              </w:rPr>
            </w:pPr>
          </w:p>
        </w:tc>
        <w:tc>
          <w:tcPr>
            <w:tcW w:w="1526" w:type="pct"/>
            <w:vMerge/>
            <w:vAlign w:val="center"/>
          </w:tcPr>
          <w:p w14:paraId="6B4593C7" w14:textId="77777777" w:rsidR="000C1D87" w:rsidRPr="000C1D87" w:rsidRDefault="000C1D87" w:rsidP="000C1D87">
            <w:pPr>
              <w:rPr>
                <w:rFonts w:cs="Calibri"/>
                <w:b/>
                <w:sz w:val="16"/>
                <w:szCs w:val="16"/>
              </w:rPr>
            </w:pPr>
          </w:p>
        </w:tc>
        <w:tc>
          <w:tcPr>
            <w:tcW w:w="2805" w:type="pct"/>
            <w:vAlign w:val="center"/>
          </w:tcPr>
          <w:p w14:paraId="67433C44" w14:textId="77777777" w:rsidR="000C1D87" w:rsidRPr="000C1D87" w:rsidRDefault="000C1D87" w:rsidP="000C1D87">
            <w:pPr>
              <w:rPr>
                <w:rFonts w:cs="Calibri"/>
                <w:sz w:val="16"/>
                <w:szCs w:val="16"/>
              </w:rPr>
            </w:pPr>
            <w:r w:rsidRPr="000C1D87">
              <w:rPr>
                <w:rFonts w:cs="Calibri"/>
                <w:sz w:val="16"/>
                <w:szCs w:val="16"/>
              </w:rPr>
              <w:t>Accord de branche relatif au travail de nuit dans l’enseignement privé sous contrat du 2 juillet 2002 révisé le 31 janvier 2007</w:t>
            </w:r>
          </w:p>
        </w:tc>
      </w:tr>
      <w:tr w:rsidR="000C1D87" w:rsidRPr="000C1D87" w14:paraId="1EEB1F1F" w14:textId="77777777" w:rsidTr="000C1D87">
        <w:tc>
          <w:tcPr>
            <w:tcW w:w="669" w:type="pct"/>
            <w:vMerge/>
          </w:tcPr>
          <w:p w14:paraId="5BFDC28B" w14:textId="77777777" w:rsidR="000C1D87" w:rsidRPr="000C1D87" w:rsidRDefault="000C1D87" w:rsidP="000C1D87">
            <w:pPr>
              <w:rPr>
                <w:rFonts w:cs="Calibri"/>
                <w:b/>
                <w:color w:val="1F497D"/>
                <w:sz w:val="16"/>
                <w:szCs w:val="16"/>
              </w:rPr>
            </w:pPr>
          </w:p>
        </w:tc>
        <w:tc>
          <w:tcPr>
            <w:tcW w:w="1526" w:type="pct"/>
            <w:vMerge/>
            <w:vAlign w:val="center"/>
          </w:tcPr>
          <w:p w14:paraId="311D2A96" w14:textId="77777777" w:rsidR="000C1D87" w:rsidRPr="000C1D87" w:rsidRDefault="000C1D87" w:rsidP="000C1D87">
            <w:pPr>
              <w:rPr>
                <w:rFonts w:cs="Calibri"/>
                <w:b/>
                <w:sz w:val="16"/>
                <w:szCs w:val="16"/>
              </w:rPr>
            </w:pPr>
          </w:p>
        </w:tc>
        <w:tc>
          <w:tcPr>
            <w:tcW w:w="2805" w:type="pct"/>
            <w:vAlign w:val="center"/>
          </w:tcPr>
          <w:p w14:paraId="46F77909" w14:textId="77777777" w:rsidR="000C1D87" w:rsidRPr="000C1D87" w:rsidRDefault="000C1D87" w:rsidP="000C1D87">
            <w:pPr>
              <w:rPr>
                <w:rFonts w:cs="Calibri"/>
                <w:sz w:val="16"/>
                <w:szCs w:val="16"/>
              </w:rPr>
            </w:pPr>
            <w:r w:rsidRPr="000C1D87">
              <w:rPr>
                <w:rFonts w:cs="Calibri"/>
                <w:sz w:val="16"/>
                <w:szCs w:val="16"/>
              </w:rPr>
              <w:t>Accord de branche sur les équivalences de nuit dans l’enseignement privé sous contrat du 31 janvier 2007</w:t>
            </w:r>
          </w:p>
        </w:tc>
      </w:tr>
      <w:tr w:rsidR="000C1D87" w:rsidRPr="000C1D87" w14:paraId="118E5D48" w14:textId="77777777" w:rsidTr="000C1D87">
        <w:tc>
          <w:tcPr>
            <w:tcW w:w="669" w:type="pct"/>
            <w:vMerge/>
          </w:tcPr>
          <w:p w14:paraId="3D159B5D" w14:textId="77777777" w:rsidR="000C1D87" w:rsidRPr="000C1D87" w:rsidRDefault="000C1D87" w:rsidP="000C1D87">
            <w:pPr>
              <w:rPr>
                <w:rFonts w:cs="Calibri"/>
                <w:b/>
                <w:color w:val="1F497D"/>
                <w:sz w:val="16"/>
                <w:szCs w:val="16"/>
              </w:rPr>
            </w:pPr>
          </w:p>
        </w:tc>
        <w:tc>
          <w:tcPr>
            <w:tcW w:w="1526" w:type="pct"/>
            <w:vMerge/>
            <w:vAlign w:val="center"/>
          </w:tcPr>
          <w:p w14:paraId="00F613FC" w14:textId="77777777" w:rsidR="000C1D87" w:rsidRPr="000C1D87" w:rsidRDefault="000C1D87" w:rsidP="000C1D87">
            <w:pPr>
              <w:rPr>
                <w:rFonts w:cs="Calibri"/>
                <w:b/>
                <w:sz w:val="16"/>
                <w:szCs w:val="16"/>
              </w:rPr>
            </w:pPr>
          </w:p>
        </w:tc>
        <w:tc>
          <w:tcPr>
            <w:tcW w:w="2805" w:type="pct"/>
            <w:vAlign w:val="center"/>
          </w:tcPr>
          <w:p w14:paraId="7B694BD0" w14:textId="77777777" w:rsidR="000C1D87" w:rsidRPr="000C1D87" w:rsidRDefault="000C1D87" w:rsidP="000C1D87">
            <w:pPr>
              <w:rPr>
                <w:rFonts w:cs="Calibri"/>
                <w:sz w:val="16"/>
                <w:szCs w:val="16"/>
              </w:rPr>
            </w:pPr>
            <w:r w:rsidRPr="000C1D87">
              <w:rPr>
                <w:rFonts w:cs="Calibri"/>
                <w:sz w:val="16"/>
                <w:szCs w:val="16"/>
              </w:rPr>
              <w:t>Accord sur le temps partiel du 18 octobre 2013 révisé le 10 mars 2015</w:t>
            </w:r>
          </w:p>
        </w:tc>
      </w:tr>
      <w:tr w:rsidR="000C1D87" w:rsidRPr="000C1D87" w14:paraId="2550177F" w14:textId="77777777" w:rsidTr="000C1D87">
        <w:tc>
          <w:tcPr>
            <w:tcW w:w="669" w:type="pct"/>
            <w:vMerge/>
          </w:tcPr>
          <w:p w14:paraId="1D9D55C5" w14:textId="77777777" w:rsidR="000C1D87" w:rsidRPr="000C1D87" w:rsidRDefault="000C1D87" w:rsidP="000C1D87">
            <w:pPr>
              <w:rPr>
                <w:rFonts w:cs="Calibri"/>
                <w:b/>
                <w:color w:val="1F497D"/>
                <w:sz w:val="16"/>
                <w:szCs w:val="16"/>
              </w:rPr>
            </w:pPr>
          </w:p>
        </w:tc>
        <w:tc>
          <w:tcPr>
            <w:tcW w:w="1526" w:type="pct"/>
            <w:vMerge w:val="restart"/>
            <w:vAlign w:val="center"/>
          </w:tcPr>
          <w:p w14:paraId="37F02C67" w14:textId="77777777" w:rsidR="000C1D87" w:rsidRPr="000C1D87" w:rsidRDefault="000C1D87" w:rsidP="000C1D87">
            <w:pPr>
              <w:rPr>
                <w:rFonts w:cs="Calibri"/>
                <w:b/>
                <w:color w:val="1F497D"/>
                <w:sz w:val="16"/>
                <w:szCs w:val="16"/>
              </w:rPr>
            </w:pPr>
            <w:r w:rsidRPr="000C1D87">
              <w:rPr>
                <w:rFonts w:cs="Calibri"/>
                <w:b/>
                <w:color w:val="1F497D"/>
                <w:sz w:val="16"/>
                <w:szCs w:val="16"/>
              </w:rPr>
              <w:t>Formation professionnelle</w:t>
            </w:r>
          </w:p>
          <w:p w14:paraId="13E429FC" w14:textId="77777777" w:rsidR="000C1D87" w:rsidRPr="000C1D87" w:rsidRDefault="000C1D87" w:rsidP="000C1D87">
            <w:pPr>
              <w:rPr>
                <w:rFonts w:cs="Calibri"/>
                <w:b/>
                <w:color w:val="1F497D"/>
                <w:sz w:val="16"/>
                <w:szCs w:val="16"/>
              </w:rPr>
            </w:pPr>
            <w:r w:rsidRPr="000C1D87">
              <w:rPr>
                <w:b/>
                <w:noProof/>
                <w:color w:val="1F497D"/>
                <w:sz w:val="16"/>
                <w:szCs w:val="16"/>
              </w:rPr>
              <w:drawing>
                <wp:inline distT="0" distB="0" distL="0" distR="0" wp14:anchorId="3B2A1786" wp14:editId="58D53390">
                  <wp:extent cx="416169" cy="401819"/>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25665" cy="410987"/>
                          </a:xfrm>
                          <a:prstGeom prst="rect">
                            <a:avLst/>
                          </a:prstGeom>
                        </pic:spPr>
                      </pic:pic>
                    </a:graphicData>
                  </a:graphic>
                </wp:inline>
              </w:drawing>
            </w:r>
          </w:p>
        </w:tc>
        <w:tc>
          <w:tcPr>
            <w:tcW w:w="2805" w:type="pct"/>
            <w:vAlign w:val="center"/>
          </w:tcPr>
          <w:p w14:paraId="332B75B9" w14:textId="77777777" w:rsidR="000C1D87" w:rsidRPr="000C1D87" w:rsidRDefault="000C1D87" w:rsidP="000C1D87">
            <w:pPr>
              <w:rPr>
                <w:rFonts w:cs="Calibri"/>
                <w:sz w:val="16"/>
                <w:szCs w:val="16"/>
              </w:rPr>
            </w:pPr>
            <w:r w:rsidRPr="000C1D87">
              <w:rPr>
                <w:rFonts w:cs="Calibri"/>
                <w:sz w:val="16"/>
                <w:szCs w:val="16"/>
              </w:rPr>
              <w:t>Accord interbranches sur l’emploi et la formation professionnelle dans les établissements d’’enseignement privé du 3 novembre 2015</w:t>
            </w:r>
          </w:p>
        </w:tc>
      </w:tr>
      <w:tr w:rsidR="000C1D87" w:rsidRPr="000C1D87" w14:paraId="272C3378" w14:textId="77777777" w:rsidTr="000C1D87">
        <w:tc>
          <w:tcPr>
            <w:tcW w:w="669" w:type="pct"/>
            <w:vMerge/>
          </w:tcPr>
          <w:p w14:paraId="0CA21C16" w14:textId="77777777" w:rsidR="000C1D87" w:rsidRPr="000C1D87" w:rsidRDefault="000C1D87" w:rsidP="000C1D87">
            <w:pPr>
              <w:rPr>
                <w:rFonts w:cs="Calibri"/>
                <w:b/>
                <w:color w:val="1F497D"/>
                <w:sz w:val="16"/>
                <w:szCs w:val="16"/>
              </w:rPr>
            </w:pPr>
          </w:p>
        </w:tc>
        <w:tc>
          <w:tcPr>
            <w:tcW w:w="1526" w:type="pct"/>
            <w:vMerge/>
            <w:vAlign w:val="center"/>
          </w:tcPr>
          <w:p w14:paraId="421C2D44" w14:textId="77777777" w:rsidR="000C1D87" w:rsidRPr="000C1D87" w:rsidRDefault="000C1D87" w:rsidP="000C1D87">
            <w:pPr>
              <w:rPr>
                <w:rFonts w:cs="Calibri"/>
                <w:b/>
                <w:color w:val="1F497D"/>
                <w:sz w:val="16"/>
                <w:szCs w:val="16"/>
              </w:rPr>
            </w:pPr>
          </w:p>
        </w:tc>
        <w:tc>
          <w:tcPr>
            <w:tcW w:w="2805" w:type="pct"/>
            <w:vAlign w:val="center"/>
          </w:tcPr>
          <w:p w14:paraId="4E016929" w14:textId="77777777" w:rsidR="000C1D87" w:rsidRPr="000C1D87" w:rsidRDefault="000C1D87" w:rsidP="000C1D87">
            <w:pPr>
              <w:rPr>
                <w:rFonts w:cs="Calibri"/>
                <w:sz w:val="16"/>
                <w:szCs w:val="16"/>
              </w:rPr>
            </w:pPr>
            <w:r w:rsidRPr="000C1D87">
              <w:rPr>
                <w:rFonts w:cs="Calibri"/>
                <w:sz w:val="16"/>
                <w:szCs w:val="16"/>
              </w:rPr>
              <w:t>Accord relatif à la désignation d'un OPCA par la branche des établissements d'enseignement privé sous contrat du 27 juin 2011</w:t>
            </w:r>
          </w:p>
        </w:tc>
      </w:tr>
      <w:tr w:rsidR="000C1D87" w:rsidRPr="000C1D87" w14:paraId="1069B9D3" w14:textId="77777777" w:rsidTr="000C1D87">
        <w:tc>
          <w:tcPr>
            <w:tcW w:w="669" w:type="pct"/>
            <w:vMerge/>
          </w:tcPr>
          <w:p w14:paraId="65BF59CF" w14:textId="77777777" w:rsidR="000C1D87" w:rsidRPr="000C1D87" w:rsidRDefault="000C1D87" w:rsidP="000C1D87">
            <w:pPr>
              <w:rPr>
                <w:rFonts w:cs="Calibri"/>
                <w:b/>
                <w:color w:val="1F497D"/>
                <w:sz w:val="16"/>
                <w:szCs w:val="16"/>
              </w:rPr>
            </w:pPr>
          </w:p>
        </w:tc>
        <w:tc>
          <w:tcPr>
            <w:tcW w:w="1526" w:type="pct"/>
            <w:vMerge/>
            <w:vAlign w:val="center"/>
          </w:tcPr>
          <w:p w14:paraId="78E54485" w14:textId="77777777" w:rsidR="000C1D87" w:rsidRPr="000C1D87" w:rsidRDefault="000C1D87" w:rsidP="000C1D87">
            <w:pPr>
              <w:rPr>
                <w:rFonts w:cs="Calibri"/>
                <w:b/>
                <w:color w:val="1F497D"/>
                <w:sz w:val="16"/>
                <w:szCs w:val="16"/>
              </w:rPr>
            </w:pPr>
          </w:p>
        </w:tc>
        <w:tc>
          <w:tcPr>
            <w:tcW w:w="2805" w:type="pct"/>
            <w:vAlign w:val="center"/>
          </w:tcPr>
          <w:p w14:paraId="0E8298DB" w14:textId="77777777" w:rsidR="000C1D87" w:rsidRPr="000C1D87" w:rsidRDefault="000C1D87" w:rsidP="000C1D87">
            <w:pPr>
              <w:rPr>
                <w:rFonts w:cs="Calibri"/>
                <w:sz w:val="16"/>
                <w:szCs w:val="16"/>
              </w:rPr>
            </w:pPr>
            <w:r w:rsidRPr="000C1D87">
              <w:rPr>
                <w:rFonts w:cs="Calibri"/>
                <w:sz w:val="16"/>
                <w:szCs w:val="16"/>
              </w:rPr>
              <w:t>CQP éducateur de vie scolaire</w:t>
            </w:r>
          </w:p>
          <w:p w14:paraId="432ECAD2" w14:textId="77777777" w:rsidR="000C1D87" w:rsidRPr="000C1D87" w:rsidRDefault="000C1D87" w:rsidP="000C1D87">
            <w:pPr>
              <w:numPr>
                <w:ilvl w:val="0"/>
                <w:numId w:val="21"/>
              </w:numPr>
              <w:rPr>
                <w:rFonts w:cs="Calibri"/>
                <w:sz w:val="16"/>
                <w:szCs w:val="16"/>
              </w:rPr>
            </w:pPr>
            <w:r w:rsidRPr="000C1D87">
              <w:rPr>
                <w:rFonts w:cs="Calibri"/>
                <w:sz w:val="16"/>
                <w:szCs w:val="16"/>
              </w:rPr>
              <w:t>accord de création du 5 juin 2014</w:t>
            </w:r>
          </w:p>
          <w:p w14:paraId="7527BC24" w14:textId="77777777" w:rsidR="000C1D87" w:rsidRPr="000C1D87" w:rsidRDefault="000C1D87" w:rsidP="000C1D87">
            <w:pPr>
              <w:numPr>
                <w:ilvl w:val="0"/>
                <w:numId w:val="21"/>
              </w:numPr>
              <w:rPr>
                <w:rFonts w:cs="Calibri"/>
                <w:sz w:val="16"/>
                <w:szCs w:val="16"/>
              </w:rPr>
            </w:pPr>
            <w:r w:rsidRPr="000C1D87">
              <w:rPr>
                <w:rFonts w:cs="Calibri"/>
                <w:sz w:val="16"/>
                <w:szCs w:val="16"/>
              </w:rPr>
              <w:t>accord sur la classification du 25 février 2014</w:t>
            </w:r>
          </w:p>
        </w:tc>
      </w:tr>
      <w:tr w:rsidR="000C1D87" w:rsidRPr="000C1D87" w14:paraId="383BACCB" w14:textId="77777777" w:rsidTr="000C1D87">
        <w:tc>
          <w:tcPr>
            <w:tcW w:w="669" w:type="pct"/>
            <w:vMerge/>
          </w:tcPr>
          <w:p w14:paraId="430A9A29" w14:textId="77777777" w:rsidR="000C1D87" w:rsidRPr="000C1D87" w:rsidRDefault="000C1D87" w:rsidP="000C1D87">
            <w:pPr>
              <w:rPr>
                <w:rFonts w:cs="Calibri"/>
                <w:b/>
                <w:color w:val="1F497D"/>
                <w:sz w:val="16"/>
                <w:szCs w:val="16"/>
              </w:rPr>
            </w:pPr>
          </w:p>
        </w:tc>
        <w:tc>
          <w:tcPr>
            <w:tcW w:w="1526" w:type="pct"/>
            <w:vMerge/>
            <w:vAlign w:val="center"/>
          </w:tcPr>
          <w:p w14:paraId="08C8EDD1" w14:textId="77777777" w:rsidR="000C1D87" w:rsidRPr="000C1D87" w:rsidRDefault="000C1D87" w:rsidP="000C1D87">
            <w:pPr>
              <w:rPr>
                <w:rFonts w:cs="Calibri"/>
                <w:b/>
                <w:color w:val="1F497D"/>
                <w:sz w:val="16"/>
                <w:szCs w:val="16"/>
              </w:rPr>
            </w:pPr>
          </w:p>
        </w:tc>
        <w:tc>
          <w:tcPr>
            <w:tcW w:w="2805" w:type="pct"/>
            <w:vAlign w:val="center"/>
          </w:tcPr>
          <w:p w14:paraId="1F581304" w14:textId="77777777" w:rsidR="000C1D87" w:rsidRPr="000C1D87" w:rsidRDefault="000C1D87" w:rsidP="000C1D87">
            <w:pPr>
              <w:rPr>
                <w:rFonts w:cs="Calibri"/>
                <w:sz w:val="16"/>
                <w:szCs w:val="16"/>
              </w:rPr>
            </w:pPr>
            <w:r w:rsidRPr="000C1D87">
              <w:rPr>
                <w:rFonts w:cs="Calibri"/>
                <w:sz w:val="16"/>
                <w:szCs w:val="16"/>
              </w:rPr>
              <w:t>CQP coordinateur de vie scolaire</w:t>
            </w:r>
          </w:p>
          <w:p w14:paraId="10DE3AC0" w14:textId="77777777" w:rsidR="000C1D87" w:rsidRPr="000C1D87" w:rsidRDefault="000C1D87" w:rsidP="000C1D87">
            <w:pPr>
              <w:numPr>
                <w:ilvl w:val="0"/>
                <w:numId w:val="21"/>
              </w:numPr>
              <w:rPr>
                <w:rFonts w:cs="Calibri"/>
                <w:sz w:val="16"/>
                <w:szCs w:val="16"/>
              </w:rPr>
            </w:pPr>
            <w:r w:rsidRPr="000C1D87">
              <w:rPr>
                <w:rFonts w:cs="Calibri"/>
                <w:sz w:val="16"/>
                <w:szCs w:val="16"/>
              </w:rPr>
              <w:t>accord de création du 2 juin 2015</w:t>
            </w:r>
          </w:p>
          <w:p w14:paraId="3880975D" w14:textId="77777777" w:rsidR="000C1D87" w:rsidRPr="000C1D87" w:rsidRDefault="000C1D87" w:rsidP="000C1D87">
            <w:pPr>
              <w:numPr>
                <w:ilvl w:val="0"/>
                <w:numId w:val="21"/>
              </w:numPr>
              <w:rPr>
                <w:rFonts w:cs="Calibri"/>
                <w:sz w:val="16"/>
                <w:szCs w:val="16"/>
              </w:rPr>
            </w:pPr>
            <w:r w:rsidRPr="000C1D87">
              <w:rPr>
                <w:rFonts w:cs="Calibri"/>
                <w:sz w:val="16"/>
                <w:szCs w:val="16"/>
              </w:rPr>
              <w:t>accord sur la classification du 18 novembre 2014</w:t>
            </w:r>
          </w:p>
        </w:tc>
      </w:tr>
      <w:tr w:rsidR="000C1D87" w:rsidRPr="000C1D87" w14:paraId="11C639CE" w14:textId="77777777" w:rsidTr="000C1D87">
        <w:tc>
          <w:tcPr>
            <w:tcW w:w="669" w:type="pct"/>
            <w:vMerge/>
          </w:tcPr>
          <w:p w14:paraId="6460B1B3" w14:textId="77777777" w:rsidR="000C1D87" w:rsidRPr="000C1D87" w:rsidRDefault="000C1D87" w:rsidP="000C1D87">
            <w:pPr>
              <w:rPr>
                <w:rFonts w:cs="Calibri"/>
                <w:b/>
                <w:color w:val="1F497D"/>
                <w:sz w:val="16"/>
                <w:szCs w:val="16"/>
              </w:rPr>
            </w:pPr>
          </w:p>
        </w:tc>
        <w:tc>
          <w:tcPr>
            <w:tcW w:w="1526" w:type="pct"/>
            <w:vMerge/>
            <w:vAlign w:val="center"/>
          </w:tcPr>
          <w:p w14:paraId="6C8E0494" w14:textId="77777777" w:rsidR="000C1D87" w:rsidRPr="000C1D87" w:rsidRDefault="000C1D87" w:rsidP="000C1D87">
            <w:pPr>
              <w:rPr>
                <w:rFonts w:cs="Calibri"/>
                <w:b/>
                <w:color w:val="1F497D"/>
                <w:sz w:val="16"/>
                <w:szCs w:val="16"/>
              </w:rPr>
            </w:pPr>
          </w:p>
        </w:tc>
        <w:tc>
          <w:tcPr>
            <w:tcW w:w="2805" w:type="pct"/>
            <w:vAlign w:val="center"/>
          </w:tcPr>
          <w:p w14:paraId="1F5298D4" w14:textId="77777777" w:rsidR="000C1D87" w:rsidRPr="000C1D87" w:rsidRDefault="000C1D87" w:rsidP="000C1D87">
            <w:pPr>
              <w:rPr>
                <w:rFonts w:cs="Calibri"/>
                <w:sz w:val="16"/>
                <w:szCs w:val="16"/>
              </w:rPr>
            </w:pPr>
            <w:r w:rsidRPr="000C1D87">
              <w:rPr>
                <w:rFonts w:cs="Calibri"/>
                <w:sz w:val="16"/>
                <w:szCs w:val="16"/>
              </w:rPr>
              <w:t>Titre « d’expert en organisation des établissements éducatifs et scolaires et ou de formation »</w:t>
            </w:r>
            <w:r w:rsidRPr="000C1D87">
              <w:rPr>
                <w:rFonts w:cs="Calibri"/>
                <w:sz w:val="16"/>
                <w:szCs w:val="16"/>
                <w:vertAlign w:val="superscript"/>
              </w:rPr>
              <w:footnoteReference w:id="12"/>
            </w:r>
          </w:p>
          <w:p w14:paraId="3EBDC89E" w14:textId="77777777" w:rsidR="000C1D87" w:rsidRPr="000C1D87" w:rsidRDefault="000C1D87" w:rsidP="000C1D87">
            <w:pPr>
              <w:numPr>
                <w:ilvl w:val="0"/>
                <w:numId w:val="21"/>
              </w:numPr>
              <w:rPr>
                <w:rFonts w:cs="Calibri"/>
                <w:sz w:val="16"/>
                <w:szCs w:val="16"/>
              </w:rPr>
            </w:pPr>
            <w:r w:rsidRPr="000C1D87">
              <w:rPr>
                <w:rFonts w:cs="Calibri"/>
                <w:sz w:val="16"/>
                <w:szCs w:val="16"/>
              </w:rPr>
              <w:t>accord déterminant le niveau de classification du 18 novembre 2014</w:t>
            </w:r>
          </w:p>
        </w:tc>
      </w:tr>
      <w:tr w:rsidR="000C1D87" w:rsidRPr="000C1D87" w14:paraId="31DC2A11" w14:textId="77777777" w:rsidTr="000C1D87">
        <w:tc>
          <w:tcPr>
            <w:tcW w:w="669" w:type="pct"/>
            <w:vMerge/>
          </w:tcPr>
          <w:p w14:paraId="7CA45698" w14:textId="77777777" w:rsidR="000C1D87" w:rsidRPr="000C1D87" w:rsidRDefault="000C1D87" w:rsidP="000C1D87">
            <w:pPr>
              <w:rPr>
                <w:rFonts w:cs="Calibri"/>
                <w:b/>
                <w:color w:val="1F497D"/>
                <w:sz w:val="16"/>
                <w:szCs w:val="16"/>
              </w:rPr>
            </w:pPr>
          </w:p>
        </w:tc>
        <w:tc>
          <w:tcPr>
            <w:tcW w:w="1526" w:type="pct"/>
            <w:vMerge w:val="restart"/>
            <w:vAlign w:val="center"/>
          </w:tcPr>
          <w:p w14:paraId="479AFF5A" w14:textId="77777777" w:rsidR="000C1D87" w:rsidRPr="000C1D87" w:rsidRDefault="000C1D87" w:rsidP="000C1D87">
            <w:pPr>
              <w:rPr>
                <w:rFonts w:cs="Calibri"/>
                <w:b/>
                <w:color w:val="1F497D"/>
                <w:sz w:val="16"/>
                <w:szCs w:val="16"/>
              </w:rPr>
            </w:pPr>
            <w:r w:rsidRPr="000C1D87">
              <w:rPr>
                <w:rFonts w:cs="Calibri"/>
                <w:b/>
                <w:color w:val="1F497D"/>
                <w:sz w:val="16"/>
                <w:szCs w:val="16"/>
              </w:rPr>
              <w:t xml:space="preserve">Protection sociale </w:t>
            </w:r>
          </w:p>
          <w:p w14:paraId="2042FC89" w14:textId="77777777" w:rsidR="000C1D87" w:rsidRPr="000C1D87" w:rsidRDefault="000C1D87" w:rsidP="000C1D87">
            <w:pPr>
              <w:ind w:left="-108"/>
              <w:rPr>
                <w:rFonts w:cs="Calibri"/>
                <w:b/>
                <w:color w:val="1F497D"/>
                <w:sz w:val="16"/>
                <w:szCs w:val="16"/>
              </w:rPr>
            </w:pPr>
            <w:r w:rsidRPr="000C1D87">
              <w:rPr>
                <w:noProof/>
              </w:rPr>
              <w:drawing>
                <wp:inline distT="0" distB="0" distL="0" distR="0" wp14:anchorId="06280AE2" wp14:editId="49364556">
                  <wp:extent cx="1789200" cy="468000"/>
                  <wp:effectExtent l="0" t="0" r="190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89200" cy="468000"/>
                          </a:xfrm>
                          <a:prstGeom prst="rect">
                            <a:avLst/>
                          </a:prstGeom>
                        </pic:spPr>
                      </pic:pic>
                    </a:graphicData>
                  </a:graphic>
                </wp:inline>
              </w:drawing>
            </w:r>
          </w:p>
        </w:tc>
        <w:tc>
          <w:tcPr>
            <w:tcW w:w="2805" w:type="pct"/>
            <w:vAlign w:val="center"/>
          </w:tcPr>
          <w:p w14:paraId="44DEC945" w14:textId="77777777" w:rsidR="000C1D87" w:rsidRPr="000C1D87" w:rsidRDefault="000C1D87" w:rsidP="000C1D87">
            <w:pPr>
              <w:rPr>
                <w:rFonts w:cs="Calibri"/>
                <w:sz w:val="16"/>
                <w:szCs w:val="16"/>
              </w:rPr>
            </w:pPr>
            <w:r w:rsidRPr="000C1D87">
              <w:rPr>
                <w:rFonts w:cs="Calibri"/>
                <w:sz w:val="16"/>
                <w:szCs w:val="16"/>
              </w:rPr>
              <w:t>Accords collectifs relatifs aux régimes de prévoyance des personnels non cadres et cadres rémunérés par les établissements d’enseignement privé sous contrat du 2 octobre 2013 (révisés par le protocole d’accord du 26 juin 2014)</w:t>
            </w:r>
          </w:p>
        </w:tc>
      </w:tr>
      <w:tr w:rsidR="000C1D87" w:rsidRPr="000C1D87" w14:paraId="4887BCCD" w14:textId="77777777" w:rsidTr="000C1D87">
        <w:tc>
          <w:tcPr>
            <w:tcW w:w="669" w:type="pct"/>
            <w:vMerge/>
          </w:tcPr>
          <w:p w14:paraId="6646AB62" w14:textId="77777777" w:rsidR="000C1D87" w:rsidRPr="000C1D87" w:rsidRDefault="000C1D87" w:rsidP="000C1D87">
            <w:pPr>
              <w:rPr>
                <w:rFonts w:cs="Calibri"/>
                <w:b/>
                <w:color w:val="1F497D"/>
                <w:sz w:val="16"/>
                <w:szCs w:val="16"/>
              </w:rPr>
            </w:pPr>
          </w:p>
        </w:tc>
        <w:tc>
          <w:tcPr>
            <w:tcW w:w="1526" w:type="pct"/>
            <w:vMerge/>
            <w:vAlign w:val="center"/>
          </w:tcPr>
          <w:p w14:paraId="4029CD4E" w14:textId="77777777" w:rsidR="000C1D87" w:rsidRPr="000C1D87" w:rsidRDefault="000C1D87" w:rsidP="000C1D87">
            <w:pPr>
              <w:rPr>
                <w:rFonts w:cs="Calibri"/>
                <w:b/>
                <w:color w:val="1F497D"/>
                <w:sz w:val="16"/>
                <w:szCs w:val="16"/>
              </w:rPr>
            </w:pPr>
          </w:p>
        </w:tc>
        <w:tc>
          <w:tcPr>
            <w:tcW w:w="2805" w:type="pct"/>
            <w:vAlign w:val="center"/>
          </w:tcPr>
          <w:p w14:paraId="1EB60919" w14:textId="77777777" w:rsidR="000C1D87" w:rsidRPr="000C1D87" w:rsidRDefault="000C1D87" w:rsidP="000C1D87">
            <w:pPr>
              <w:rPr>
                <w:rFonts w:cs="Calibri"/>
                <w:sz w:val="16"/>
                <w:szCs w:val="16"/>
              </w:rPr>
            </w:pPr>
            <w:r w:rsidRPr="000C1D87">
              <w:rPr>
                <w:rFonts w:cs="Calibri"/>
                <w:sz w:val="16"/>
                <w:szCs w:val="16"/>
              </w:rPr>
              <w:t>Accord paritaire portant sur l’affiliation des salariés aux régimes de retraite et de prévoyance des cadres et assimilés du 27 juin 2013</w:t>
            </w:r>
          </w:p>
        </w:tc>
      </w:tr>
      <w:tr w:rsidR="000C1D87" w:rsidRPr="000C1D87" w14:paraId="63569746" w14:textId="77777777" w:rsidTr="000C1D87">
        <w:tc>
          <w:tcPr>
            <w:tcW w:w="669" w:type="pct"/>
            <w:vMerge/>
          </w:tcPr>
          <w:p w14:paraId="1A62F192" w14:textId="77777777" w:rsidR="000C1D87" w:rsidRPr="000C1D87" w:rsidRDefault="000C1D87" w:rsidP="000C1D87">
            <w:pPr>
              <w:rPr>
                <w:rFonts w:cs="Calibri"/>
                <w:b/>
                <w:color w:val="1F497D"/>
                <w:sz w:val="16"/>
                <w:szCs w:val="16"/>
              </w:rPr>
            </w:pPr>
          </w:p>
        </w:tc>
        <w:tc>
          <w:tcPr>
            <w:tcW w:w="1526" w:type="pct"/>
            <w:vMerge/>
            <w:vAlign w:val="center"/>
          </w:tcPr>
          <w:p w14:paraId="60DA337F" w14:textId="77777777" w:rsidR="000C1D87" w:rsidRPr="000C1D87" w:rsidRDefault="000C1D87" w:rsidP="000C1D87">
            <w:pPr>
              <w:rPr>
                <w:rFonts w:cs="Calibri"/>
                <w:b/>
                <w:color w:val="1F497D"/>
                <w:sz w:val="16"/>
                <w:szCs w:val="16"/>
              </w:rPr>
            </w:pPr>
          </w:p>
        </w:tc>
        <w:tc>
          <w:tcPr>
            <w:tcW w:w="2805" w:type="pct"/>
            <w:vAlign w:val="center"/>
          </w:tcPr>
          <w:p w14:paraId="2DF67797" w14:textId="77777777" w:rsidR="000C1D87" w:rsidRPr="000C1D87" w:rsidRDefault="000C1D87" w:rsidP="000C1D87">
            <w:pPr>
              <w:rPr>
                <w:rFonts w:cs="Calibri"/>
                <w:sz w:val="16"/>
                <w:szCs w:val="16"/>
              </w:rPr>
            </w:pPr>
            <w:r w:rsidRPr="000C1D87">
              <w:rPr>
                <w:rFonts w:cs="Calibri"/>
                <w:sz w:val="16"/>
                <w:szCs w:val="16"/>
              </w:rPr>
              <w:t>Accord de création du régime EEP Santé du 18 juin 2015</w:t>
            </w:r>
          </w:p>
        </w:tc>
      </w:tr>
      <w:tr w:rsidR="000C1D87" w:rsidRPr="000C1D87" w14:paraId="5963B35B" w14:textId="77777777" w:rsidTr="000C1D87">
        <w:tc>
          <w:tcPr>
            <w:tcW w:w="669" w:type="pct"/>
            <w:vMerge/>
          </w:tcPr>
          <w:p w14:paraId="0BF633D9" w14:textId="77777777" w:rsidR="000C1D87" w:rsidRPr="000C1D87" w:rsidRDefault="000C1D87" w:rsidP="000C1D87">
            <w:pPr>
              <w:rPr>
                <w:rFonts w:cs="Calibri"/>
                <w:b/>
                <w:color w:val="1F497D"/>
                <w:sz w:val="16"/>
                <w:szCs w:val="16"/>
              </w:rPr>
            </w:pPr>
          </w:p>
        </w:tc>
        <w:tc>
          <w:tcPr>
            <w:tcW w:w="1526" w:type="pct"/>
            <w:vMerge/>
            <w:vAlign w:val="center"/>
          </w:tcPr>
          <w:p w14:paraId="7F2FB005" w14:textId="77777777" w:rsidR="000C1D87" w:rsidRPr="000C1D87" w:rsidRDefault="000C1D87" w:rsidP="000C1D87">
            <w:pPr>
              <w:rPr>
                <w:rFonts w:cs="Calibri"/>
                <w:b/>
                <w:color w:val="1F497D"/>
                <w:sz w:val="16"/>
                <w:szCs w:val="16"/>
              </w:rPr>
            </w:pPr>
          </w:p>
        </w:tc>
        <w:tc>
          <w:tcPr>
            <w:tcW w:w="2805" w:type="pct"/>
            <w:vAlign w:val="center"/>
          </w:tcPr>
          <w:p w14:paraId="6380A5C0" w14:textId="77777777" w:rsidR="000C1D87" w:rsidRPr="000C1D87" w:rsidRDefault="000C1D87" w:rsidP="000C1D87">
            <w:pPr>
              <w:rPr>
                <w:rFonts w:cs="Calibri"/>
                <w:sz w:val="16"/>
                <w:szCs w:val="16"/>
              </w:rPr>
            </w:pPr>
            <w:r w:rsidRPr="000C1D87">
              <w:rPr>
                <w:rFonts w:cs="Calibri"/>
                <w:sz w:val="16"/>
                <w:szCs w:val="16"/>
              </w:rPr>
              <w:t>Accord de recommandation d’assureurs / régime EEP Santé du 18 juin 2015</w:t>
            </w:r>
          </w:p>
        </w:tc>
      </w:tr>
      <w:tr w:rsidR="000C1D87" w:rsidRPr="000C1D87" w14:paraId="33B07631" w14:textId="77777777" w:rsidTr="000C1D87">
        <w:tc>
          <w:tcPr>
            <w:tcW w:w="669" w:type="pct"/>
            <w:vMerge/>
          </w:tcPr>
          <w:p w14:paraId="60E48685" w14:textId="77777777" w:rsidR="000C1D87" w:rsidRPr="000C1D87" w:rsidRDefault="000C1D87" w:rsidP="000C1D87">
            <w:pPr>
              <w:rPr>
                <w:rFonts w:cs="Calibri"/>
                <w:b/>
                <w:color w:val="1F497D"/>
                <w:sz w:val="16"/>
                <w:szCs w:val="16"/>
              </w:rPr>
            </w:pPr>
          </w:p>
        </w:tc>
        <w:tc>
          <w:tcPr>
            <w:tcW w:w="1526" w:type="pct"/>
            <w:vMerge/>
            <w:vAlign w:val="center"/>
          </w:tcPr>
          <w:p w14:paraId="3A097BB3" w14:textId="77777777" w:rsidR="000C1D87" w:rsidRPr="000C1D87" w:rsidRDefault="000C1D87" w:rsidP="000C1D87">
            <w:pPr>
              <w:rPr>
                <w:rFonts w:cs="Calibri"/>
                <w:b/>
                <w:color w:val="1F497D"/>
                <w:sz w:val="16"/>
                <w:szCs w:val="16"/>
              </w:rPr>
            </w:pPr>
          </w:p>
        </w:tc>
        <w:tc>
          <w:tcPr>
            <w:tcW w:w="2805" w:type="pct"/>
            <w:vAlign w:val="center"/>
          </w:tcPr>
          <w:p w14:paraId="18DB64A3" w14:textId="77777777" w:rsidR="000C1D87" w:rsidRPr="000C1D87" w:rsidRDefault="000C1D87" w:rsidP="000C1D87">
            <w:pPr>
              <w:rPr>
                <w:rFonts w:cs="Calibri"/>
                <w:sz w:val="16"/>
                <w:szCs w:val="16"/>
              </w:rPr>
            </w:pPr>
            <w:r w:rsidRPr="000C1D87">
              <w:rPr>
                <w:rFonts w:cs="Calibri"/>
                <w:sz w:val="16"/>
                <w:szCs w:val="16"/>
              </w:rPr>
              <w:t>Accord paritaire concernant le relèvement du taux de cotisation de retraite complémentaire ARRCO pour les personnels des établissements privés accomplissant des tâches directement rémunérées par l’employeur privé du 13 décembre 1991</w:t>
            </w:r>
          </w:p>
        </w:tc>
      </w:tr>
      <w:tr w:rsidR="000C1D87" w:rsidRPr="000C1D87" w14:paraId="5D879D95" w14:textId="77777777" w:rsidTr="000C1D87">
        <w:tc>
          <w:tcPr>
            <w:tcW w:w="669" w:type="pct"/>
            <w:vMerge/>
          </w:tcPr>
          <w:p w14:paraId="13B2F964" w14:textId="77777777" w:rsidR="000C1D87" w:rsidRPr="000C1D87" w:rsidRDefault="000C1D87" w:rsidP="000C1D87">
            <w:pPr>
              <w:rPr>
                <w:rFonts w:cs="Calibri"/>
                <w:b/>
                <w:color w:val="1F497D"/>
                <w:sz w:val="16"/>
                <w:szCs w:val="16"/>
              </w:rPr>
            </w:pPr>
          </w:p>
        </w:tc>
        <w:tc>
          <w:tcPr>
            <w:tcW w:w="1526" w:type="pct"/>
            <w:vMerge w:val="restart"/>
            <w:vAlign w:val="center"/>
          </w:tcPr>
          <w:p w14:paraId="54161EA9" w14:textId="77777777" w:rsidR="000C1D87" w:rsidRPr="000C1D87" w:rsidRDefault="000C1D87" w:rsidP="000C1D87">
            <w:pPr>
              <w:rPr>
                <w:rFonts w:cs="Calibri"/>
                <w:b/>
                <w:color w:val="1F497D"/>
                <w:sz w:val="16"/>
                <w:szCs w:val="16"/>
              </w:rPr>
            </w:pPr>
            <w:r w:rsidRPr="000C1D87">
              <w:rPr>
                <w:rFonts w:cs="Calibri"/>
                <w:b/>
                <w:color w:val="1F497D"/>
                <w:sz w:val="16"/>
                <w:szCs w:val="16"/>
              </w:rPr>
              <w:t xml:space="preserve">Rémunération </w:t>
            </w:r>
          </w:p>
        </w:tc>
        <w:tc>
          <w:tcPr>
            <w:tcW w:w="2805" w:type="pct"/>
            <w:vAlign w:val="center"/>
          </w:tcPr>
          <w:p w14:paraId="6FA30F1C" w14:textId="77777777" w:rsidR="000C1D87" w:rsidRPr="000C1D87" w:rsidRDefault="000C1D87" w:rsidP="000C1D87">
            <w:pPr>
              <w:rPr>
                <w:rFonts w:cs="Calibri"/>
                <w:sz w:val="16"/>
                <w:szCs w:val="16"/>
              </w:rPr>
            </w:pPr>
            <w:r w:rsidRPr="000C1D87">
              <w:rPr>
                <w:rFonts w:cs="Calibri"/>
                <w:sz w:val="16"/>
                <w:szCs w:val="16"/>
              </w:rPr>
              <w:t xml:space="preserve">Accord </w:t>
            </w:r>
            <w:r w:rsidRPr="000C1D87">
              <w:rPr>
                <w:sz w:val="16"/>
                <w:szCs w:val="16"/>
              </w:rPr>
              <w:t>salarial du 7 juillet 2015</w:t>
            </w:r>
            <w:r w:rsidRPr="000C1D87">
              <w:rPr>
                <w:color w:val="00B050"/>
                <w:sz w:val="16"/>
                <w:szCs w:val="16"/>
              </w:rPr>
              <w:t xml:space="preserve"> </w:t>
            </w:r>
            <w:r w:rsidRPr="000C1D87">
              <w:rPr>
                <w:sz w:val="16"/>
                <w:szCs w:val="16"/>
              </w:rPr>
              <w:t xml:space="preserve">relatif au versement d’une indemnité de 1% </w:t>
            </w:r>
          </w:p>
        </w:tc>
      </w:tr>
      <w:tr w:rsidR="000C1D87" w:rsidRPr="000C1D87" w14:paraId="3D90C3E7" w14:textId="77777777" w:rsidTr="000C1D87">
        <w:tc>
          <w:tcPr>
            <w:tcW w:w="669" w:type="pct"/>
            <w:vMerge/>
          </w:tcPr>
          <w:p w14:paraId="36B53313" w14:textId="77777777" w:rsidR="000C1D87" w:rsidRPr="000C1D87" w:rsidRDefault="000C1D87" w:rsidP="000C1D87">
            <w:pPr>
              <w:rPr>
                <w:rFonts w:cs="Calibri"/>
                <w:b/>
                <w:color w:val="1F497D"/>
                <w:sz w:val="16"/>
                <w:szCs w:val="16"/>
              </w:rPr>
            </w:pPr>
          </w:p>
        </w:tc>
        <w:tc>
          <w:tcPr>
            <w:tcW w:w="1526" w:type="pct"/>
            <w:vMerge/>
            <w:vAlign w:val="center"/>
          </w:tcPr>
          <w:p w14:paraId="6075207D" w14:textId="77777777" w:rsidR="000C1D87" w:rsidRPr="000C1D87" w:rsidRDefault="000C1D87" w:rsidP="000C1D87">
            <w:pPr>
              <w:rPr>
                <w:rFonts w:cs="Calibri"/>
                <w:b/>
                <w:color w:val="1F497D"/>
                <w:sz w:val="16"/>
                <w:szCs w:val="16"/>
              </w:rPr>
            </w:pPr>
          </w:p>
        </w:tc>
        <w:tc>
          <w:tcPr>
            <w:tcW w:w="2805" w:type="pct"/>
            <w:vAlign w:val="center"/>
          </w:tcPr>
          <w:p w14:paraId="086C4B48" w14:textId="77777777" w:rsidR="000C1D87" w:rsidRPr="000C1D87" w:rsidRDefault="000C1D87" w:rsidP="000C1D87">
            <w:pPr>
              <w:rPr>
                <w:rFonts w:cs="Calibri"/>
                <w:sz w:val="16"/>
                <w:szCs w:val="16"/>
              </w:rPr>
            </w:pPr>
            <w:r w:rsidRPr="000C1D87">
              <w:rPr>
                <w:sz w:val="16"/>
                <w:szCs w:val="16"/>
              </w:rPr>
              <w:t>Accord salarial faisant suite à la négociation obligatoire sur les salaires du 9 juillet 2015</w:t>
            </w:r>
          </w:p>
        </w:tc>
      </w:tr>
      <w:tr w:rsidR="000C1D87" w:rsidRPr="000C1D87" w14:paraId="379AD77E" w14:textId="77777777" w:rsidTr="000C1D87">
        <w:tc>
          <w:tcPr>
            <w:tcW w:w="669" w:type="pct"/>
            <w:vMerge/>
          </w:tcPr>
          <w:p w14:paraId="75B837FA" w14:textId="77777777" w:rsidR="000C1D87" w:rsidRPr="000C1D87" w:rsidRDefault="000C1D87" w:rsidP="000C1D87">
            <w:pPr>
              <w:rPr>
                <w:rFonts w:cs="Calibri"/>
                <w:b/>
                <w:color w:val="1F497D"/>
                <w:sz w:val="16"/>
                <w:szCs w:val="16"/>
              </w:rPr>
            </w:pPr>
          </w:p>
        </w:tc>
        <w:tc>
          <w:tcPr>
            <w:tcW w:w="1526" w:type="pct"/>
            <w:vMerge/>
            <w:vAlign w:val="center"/>
          </w:tcPr>
          <w:p w14:paraId="37486177" w14:textId="77777777" w:rsidR="000C1D87" w:rsidRPr="000C1D87" w:rsidRDefault="000C1D87" w:rsidP="000C1D87">
            <w:pPr>
              <w:rPr>
                <w:rFonts w:cs="Calibri"/>
                <w:b/>
                <w:color w:val="1F497D"/>
                <w:sz w:val="16"/>
                <w:szCs w:val="16"/>
              </w:rPr>
            </w:pPr>
          </w:p>
        </w:tc>
        <w:tc>
          <w:tcPr>
            <w:tcW w:w="2805" w:type="pct"/>
            <w:vAlign w:val="center"/>
          </w:tcPr>
          <w:p w14:paraId="6ECFDE94" w14:textId="77777777" w:rsidR="000C1D87" w:rsidRPr="000C1D87" w:rsidRDefault="000C1D87" w:rsidP="000C1D87">
            <w:pPr>
              <w:rPr>
                <w:sz w:val="16"/>
                <w:szCs w:val="16"/>
              </w:rPr>
            </w:pPr>
            <w:r w:rsidRPr="000C1D87">
              <w:rPr>
                <w:sz w:val="16"/>
                <w:szCs w:val="16"/>
              </w:rPr>
              <w:t>Rappels des valeurs du point PSAEE et SEP en annexe</w:t>
            </w:r>
          </w:p>
        </w:tc>
      </w:tr>
      <w:tr w:rsidR="000C1D87" w:rsidRPr="000C1D87" w14:paraId="4A244EEA" w14:textId="77777777" w:rsidTr="000C1D87">
        <w:tc>
          <w:tcPr>
            <w:tcW w:w="669" w:type="pct"/>
            <w:vMerge/>
          </w:tcPr>
          <w:p w14:paraId="4A49BCD6" w14:textId="77777777" w:rsidR="000C1D87" w:rsidRPr="000C1D87" w:rsidRDefault="000C1D87" w:rsidP="000C1D87">
            <w:pPr>
              <w:rPr>
                <w:rFonts w:cs="Calibri"/>
                <w:b/>
                <w:color w:val="1F497D"/>
                <w:sz w:val="16"/>
                <w:szCs w:val="16"/>
              </w:rPr>
            </w:pPr>
          </w:p>
        </w:tc>
        <w:tc>
          <w:tcPr>
            <w:tcW w:w="1526" w:type="pct"/>
            <w:vAlign w:val="center"/>
          </w:tcPr>
          <w:p w14:paraId="09DE4333" w14:textId="77777777" w:rsidR="000C1D87" w:rsidRPr="000C1D87" w:rsidRDefault="000C1D87" w:rsidP="000C1D87">
            <w:pPr>
              <w:rPr>
                <w:rFonts w:cs="Calibri"/>
                <w:b/>
                <w:color w:val="1F497D"/>
                <w:sz w:val="16"/>
                <w:szCs w:val="16"/>
              </w:rPr>
            </w:pPr>
            <w:r w:rsidRPr="000C1D87">
              <w:rPr>
                <w:rFonts w:cs="Calibri"/>
                <w:b/>
                <w:color w:val="1F497D"/>
                <w:sz w:val="16"/>
                <w:szCs w:val="16"/>
              </w:rPr>
              <w:t xml:space="preserve">Dialogue social </w:t>
            </w:r>
          </w:p>
        </w:tc>
        <w:tc>
          <w:tcPr>
            <w:tcW w:w="2805" w:type="pct"/>
            <w:vAlign w:val="center"/>
          </w:tcPr>
          <w:p w14:paraId="2EC4ACC2" w14:textId="77777777" w:rsidR="000C1D87" w:rsidRPr="000C1D87" w:rsidRDefault="000C1D87" w:rsidP="000C1D87">
            <w:pPr>
              <w:rPr>
                <w:rFonts w:cs="Calibri"/>
                <w:sz w:val="16"/>
                <w:szCs w:val="16"/>
              </w:rPr>
            </w:pPr>
            <w:r w:rsidRPr="000C1D87">
              <w:rPr>
                <w:sz w:val="16"/>
                <w:szCs w:val="16"/>
              </w:rPr>
              <w:t>Accord sur le droit syndical et le dialogue social du 7 juillet 2015</w:t>
            </w:r>
          </w:p>
        </w:tc>
      </w:tr>
      <w:tr w:rsidR="000C1D87" w:rsidRPr="000C1D87" w14:paraId="51AE9D7A" w14:textId="77777777" w:rsidTr="000C1D87">
        <w:tc>
          <w:tcPr>
            <w:tcW w:w="669" w:type="pct"/>
            <w:vMerge w:val="restart"/>
            <w:vAlign w:val="center"/>
          </w:tcPr>
          <w:p w14:paraId="6DF448F0" w14:textId="77777777" w:rsidR="000C1D87" w:rsidRPr="000C1D87" w:rsidRDefault="000C1D87" w:rsidP="000C1D87">
            <w:pPr>
              <w:jc w:val="center"/>
              <w:rPr>
                <w:rFonts w:cs="Calibri"/>
                <w:b/>
                <w:color w:val="1F497D"/>
                <w:sz w:val="16"/>
                <w:szCs w:val="16"/>
              </w:rPr>
            </w:pPr>
            <w:r w:rsidRPr="000C1D87">
              <w:rPr>
                <w:rFonts w:cs="Calibri"/>
                <w:b/>
                <w:color w:val="1F497D"/>
                <w:sz w:val="16"/>
                <w:szCs w:val="16"/>
              </w:rPr>
              <w:t>Accords d’entreprise</w:t>
            </w:r>
          </w:p>
        </w:tc>
        <w:tc>
          <w:tcPr>
            <w:tcW w:w="1526" w:type="pct"/>
            <w:vAlign w:val="center"/>
          </w:tcPr>
          <w:p w14:paraId="4F9F0889" w14:textId="77777777" w:rsidR="000C1D87" w:rsidRPr="000C1D87" w:rsidRDefault="000C1D87" w:rsidP="000C1D87">
            <w:pPr>
              <w:rPr>
                <w:rFonts w:cs="Calibri"/>
                <w:sz w:val="16"/>
                <w:szCs w:val="16"/>
              </w:rPr>
            </w:pPr>
          </w:p>
        </w:tc>
        <w:tc>
          <w:tcPr>
            <w:tcW w:w="2805" w:type="pct"/>
            <w:vAlign w:val="center"/>
          </w:tcPr>
          <w:p w14:paraId="23175899" w14:textId="77777777" w:rsidR="000C1D87" w:rsidRPr="000C1D87" w:rsidRDefault="000C1D87" w:rsidP="000C1D87">
            <w:pPr>
              <w:rPr>
                <w:b/>
                <w:sz w:val="16"/>
                <w:szCs w:val="16"/>
              </w:rPr>
            </w:pPr>
          </w:p>
        </w:tc>
      </w:tr>
      <w:tr w:rsidR="000C1D87" w:rsidRPr="000C1D87" w14:paraId="27E5EFB7" w14:textId="77777777" w:rsidTr="000C1D87">
        <w:tc>
          <w:tcPr>
            <w:tcW w:w="669" w:type="pct"/>
            <w:vMerge/>
          </w:tcPr>
          <w:p w14:paraId="32DC3E7E" w14:textId="77777777" w:rsidR="000C1D87" w:rsidRPr="000C1D87" w:rsidRDefault="000C1D87" w:rsidP="000C1D87">
            <w:pPr>
              <w:ind w:left="113" w:right="113"/>
              <w:jc w:val="center"/>
              <w:rPr>
                <w:rFonts w:cs="Calibri"/>
                <w:sz w:val="16"/>
                <w:szCs w:val="16"/>
              </w:rPr>
            </w:pPr>
          </w:p>
        </w:tc>
        <w:tc>
          <w:tcPr>
            <w:tcW w:w="1526" w:type="pct"/>
            <w:vAlign w:val="center"/>
          </w:tcPr>
          <w:p w14:paraId="46563433" w14:textId="77777777" w:rsidR="000C1D87" w:rsidRPr="000C1D87" w:rsidRDefault="000C1D87" w:rsidP="000C1D87">
            <w:pPr>
              <w:rPr>
                <w:rFonts w:cs="Calibri"/>
                <w:sz w:val="16"/>
                <w:szCs w:val="16"/>
              </w:rPr>
            </w:pPr>
          </w:p>
        </w:tc>
        <w:tc>
          <w:tcPr>
            <w:tcW w:w="2805" w:type="pct"/>
            <w:vAlign w:val="center"/>
          </w:tcPr>
          <w:p w14:paraId="741D6CDA" w14:textId="77777777" w:rsidR="000C1D87" w:rsidRPr="000C1D87" w:rsidRDefault="000C1D87" w:rsidP="000C1D87">
            <w:pPr>
              <w:rPr>
                <w:b/>
                <w:sz w:val="16"/>
                <w:szCs w:val="16"/>
              </w:rPr>
            </w:pPr>
          </w:p>
        </w:tc>
      </w:tr>
    </w:tbl>
    <w:p w14:paraId="362B185B" w14:textId="77777777" w:rsidR="000C1D87" w:rsidRPr="000C1D87" w:rsidRDefault="000C1D87" w:rsidP="000C1D87">
      <w:pPr>
        <w:jc w:val="both"/>
        <w:rPr>
          <w:rFonts w:cstheme="minorHAnsi"/>
          <w:b/>
          <w:sz w:val="20"/>
          <w:szCs w:val="20"/>
        </w:rPr>
      </w:pPr>
      <w:r w:rsidRPr="000C1D87">
        <w:rPr>
          <w:rFonts w:cstheme="minorHAnsi"/>
          <w:b/>
          <w:sz w:val="20"/>
          <w:szCs w:val="20"/>
        </w:rPr>
        <w:t xml:space="preserve">Vous pouvez consulter ces accords </w:t>
      </w:r>
      <w:r w:rsidRPr="000C1D87">
        <w:rPr>
          <w:rFonts w:cstheme="minorHAnsi"/>
          <w:i/>
          <w:color w:val="1F497D" w:themeColor="text2"/>
          <w:sz w:val="20"/>
          <w:szCs w:val="20"/>
        </w:rPr>
        <w:t>(lieu de consultation</w:t>
      </w:r>
      <w:r w:rsidRPr="000C1D87">
        <w:rPr>
          <w:rFonts w:cstheme="minorHAnsi"/>
          <w:b/>
          <w:i/>
          <w:color w:val="1F497D" w:themeColor="text2"/>
          <w:sz w:val="20"/>
          <w:szCs w:val="20"/>
        </w:rPr>
        <w:t>).</w:t>
      </w:r>
    </w:p>
    <w:p w14:paraId="2E52265D" w14:textId="77777777" w:rsidR="000C1D87" w:rsidRPr="000C1D87" w:rsidRDefault="000C1D87" w:rsidP="000C1D87">
      <w:pPr>
        <w:jc w:val="both"/>
        <w:rPr>
          <w:rFonts w:cstheme="minorHAnsi"/>
          <w:i/>
          <w:color w:val="1F497D" w:themeColor="text2"/>
          <w:sz w:val="20"/>
          <w:szCs w:val="20"/>
        </w:rPr>
      </w:pPr>
      <w:r w:rsidRPr="000C1D87">
        <w:rPr>
          <w:rFonts w:cstheme="minorHAnsi"/>
          <w:b/>
          <w:sz w:val="20"/>
          <w:szCs w:val="20"/>
        </w:rPr>
        <w:t xml:space="preserve">Modalités de consultation : </w:t>
      </w:r>
      <w:r w:rsidRPr="000C1D87">
        <w:rPr>
          <w:rFonts w:cstheme="minorHAnsi"/>
          <w:i/>
          <w:color w:val="1F497D" w:themeColor="text2"/>
          <w:sz w:val="20"/>
          <w:szCs w:val="20"/>
        </w:rPr>
        <w:t>(à compléter)</w:t>
      </w:r>
    </w:p>
    <w:p w14:paraId="73E79B7D" w14:textId="1F69EA17" w:rsidR="000C1D87" w:rsidRDefault="000C1D87" w:rsidP="000C1D87">
      <w:pPr>
        <w:shd w:val="clear" w:color="auto" w:fill="FFFFFF" w:themeFill="background1"/>
        <w:spacing w:after="0" w:line="164" w:lineRule="atLeast"/>
        <w:jc w:val="both"/>
        <w:rPr>
          <w:sz w:val="20"/>
          <w:szCs w:val="20"/>
        </w:rPr>
      </w:pPr>
    </w:p>
    <w:p w14:paraId="3D46473A" w14:textId="2DBE549D" w:rsidR="000C1D87" w:rsidRDefault="000C1D87" w:rsidP="000C1D87">
      <w:pPr>
        <w:shd w:val="clear" w:color="auto" w:fill="FFFFFF" w:themeFill="background1"/>
        <w:spacing w:after="0" w:line="164" w:lineRule="atLeast"/>
        <w:jc w:val="both"/>
        <w:rPr>
          <w:sz w:val="20"/>
          <w:szCs w:val="20"/>
        </w:rPr>
      </w:pPr>
    </w:p>
    <w:p w14:paraId="79C0DE5A" w14:textId="29959BAB" w:rsidR="000C1D87" w:rsidRDefault="001324C4" w:rsidP="001324C4">
      <w:pPr>
        <w:pBdr>
          <w:top w:val="single" w:sz="4" w:space="1" w:color="auto"/>
          <w:left w:val="single" w:sz="4" w:space="4" w:color="auto"/>
          <w:bottom w:val="single" w:sz="4" w:space="1" w:color="auto"/>
          <w:right w:val="single" w:sz="4" w:space="4" w:color="auto"/>
        </w:pBdr>
        <w:shd w:val="clear" w:color="auto" w:fill="FFFFFF" w:themeFill="background1"/>
        <w:spacing w:after="0" w:line="164" w:lineRule="atLeast"/>
        <w:jc w:val="both"/>
        <w:rPr>
          <w:sz w:val="20"/>
          <w:szCs w:val="20"/>
        </w:rPr>
      </w:pPr>
      <w:r>
        <w:rPr>
          <w:sz w:val="20"/>
          <w:szCs w:val="20"/>
        </w:rPr>
        <w:t>A noter que cette « notice » doit être remise à chaque salarié lors de l’embauche, en application de l’article 2.2 de la convention collective SEP.</w:t>
      </w:r>
    </w:p>
    <w:p w14:paraId="6B28DF2C" w14:textId="5EEEADCA" w:rsidR="000C1D87" w:rsidRDefault="000C1D87" w:rsidP="000C1D87">
      <w:pPr>
        <w:shd w:val="clear" w:color="auto" w:fill="FFFFFF" w:themeFill="background1"/>
        <w:spacing w:after="0" w:line="164" w:lineRule="atLeast"/>
        <w:jc w:val="both"/>
        <w:rPr>
          <w:sz w:val="20"/>
          <w:szCs w:val="20"/>
        </w:rPr>
      </w:pPr>
    </w:p>
    <w:p w14:paraId="058E1419" w14:textId="0B7E79A2" w:rsidR="0070574E" w:rsidRDefault="0070574E">
      <w:pPr>
        <w:rPr>
          <w:sz w:val="20"/>
          <w:szCs w:val="20"/>
        </w:rPr>
      </w:pPr>
      <w:r>
        <w:rPr>
          <w:sz w:val="20"/>
          <w:szCs w:val="20"/>
        </w:rPr>
        <w:br w:type="page"/>
      </w:r>
    </w:p>
    <w:p w14:paraId="0E0CF4BA" w14:textId="77777777" w:rsidR="000C1D87" w:rsidRDefault="000C1D87" w:rsidP="000C1D87">
      <w:pPr>
        <w:shd w:val="clear" w:color="auto" w:fill="FFFFFF" w:themeFill="background1"/>
        <w:spacing w:after="0" w:line="164" w:lineRule="atLeast"/>
        <w:jc w:val="both"/>
        <w:rPr>
          <w:sz w:val="20"/>
          <w:szCs w:val="20"/>
        </w:rPr>
      </w:pPr>
    </w:p>
    <w:p w14:paraId="3A55C038" w14:textId="38992DD7" w:rsidR="000C1D87" w:rsidRPr="00AC33E6" w:rsidRDefault="000C1D87" w:rsidP="00AC33E6">
      <w:pPr>
        <w:pStyle w:val="Titre1"/>
        <w:spacing w:before="0" w:after="240" w:line="240" w:lineRule="auto"/>
        <w:ind w:left="360"/>
        <w:jc w:val="center"/>
        <w:rPr>
          <w:rFonts w:asciiTheme="minorHAnsi" w:hAnsiTheme="minorHAnsi"/>
          <w:b/>
        </w:rPr>
      </w:pPr>
      <w:bookmarkStart w:id="5" w:name="_Toc470191425"/>
      <w:r w:rsidRPr="00AC33E6">
        <w:rPr>
          <w:rFonts w:asciiTheme="minorHAnsi" w:hAnsiTheme="minorHAnsi"/>
          <w:b/>
        </w:rPr>
        <w:t xml:space="preserve">Fiche n° 3 : Egalité professionnelle et salariale </w:t>
      </w:r>
      <w:r w:rsidR="00D8153C">
        <w:rPr>
          <w:rFonts w:asciiTheme="minorHAnsi" w:hAnsiTheme="minorHAnsi"/>
          <w:b/>
        </w:rPr>
        <w:br/>
      </w:r>
      <w:r w:rsidRPr="00AC33E6">
        <w:rPr>
          <w:rFonts w:asciiTheme="minorHAnsi" w:hAnsiTheme="minorHAnsi"/>
          <w:b/>
        </w:rPr>
        <w:t xml:space="preserve">entre </w:t>
      </w:r>
      <w:r w:rsidR="00AC33E6">
        <w:rPr>
          <w:rFonts w:asciiTheme="minorHAnsi" w:hAnsiTheme="minorHAnsi"/>
          <w:b/>
        </w:rPr>
        <w:t>les femmes</w:t>
      </w:r>
      <w:r w:rsidRPr="00AC33E6">
        <w:rPr>
          <w:rFonts w:asciiTheme="minorHAnsi" w:hAnsiTheme="minorHAnsi"/>
          <w:b/>
        </w:rPr>
        <w:t xml:space="preserve"> et </w:t>
      </w:r>
      <w:r w:rsidR="00AC33E6">
        <w:rPr>
          <w:rFonts w:asciiTheme="minorHAnsi" w:hAnsiTheme="minorHAnsi"/>
          <w:b/>
        </w:rPr>
        <w:t xml:space="preserve">les </w:t>
      </w:r>
      <w:bookmarkEnd w:id="5"/>
      <w:r w:rsidR="00AC33E6">
        <w:rPr>
          <w:rFonts w:asciiTheme="minorHAnsi" w:hAnsiTheme="minorHAnsi"/>
          <w:b/>
        </w:rPr>
        <w:t>hommes</w:t>
      </w:r>
    </w:p>
    <w:p w14:paraId="44C0F18E" w14:textId="77777777" w:rsidR="000C1D87" w:rsidRDefault="000C1D87" w:rsidP="000C1D87">
      <w:pPr>
        <w:jc w:val="center"/>
        <w:rPr>
          <w:rFonts w:cstheme="minorHAnsi"/>
          <w:b/>
          <w:sz w:val="20"/>
          <w:szCs w:val="20"/>
        </w:rPr>
      </w:pPr>
    </w:p>
    <w:p w14:paraId="7449EBCC" w14:textId="5BAE31FF" w:rsidR="000C1D87" w:rsidRPr="000C1D87" w:rsidRDefault="000C1D87" w:rsidP="000C1D87">
      <w:pPr>
        <w:jc w:val="center"/>
        <w:rPr>
          <w:rFonts w:cstheme="minorHAnsi"/>
          <w:b/>
          <w:sz w:val="20"/>
          <w:szCs w:val="20"/>
        </w:rPr>
      </w:pPr>
      <w:r w:rsidRPr="000C1D87">
        <w:rPr>
          <w:rFonts w:cstheme="minorHAnsi"/>
          <w:b/>
          <w:sz w:val="20"/>
          <w:szCs w:val="20"/>
        </w:rPr>
        <w:t>Articles de référence du code du travail</w:t>
      </w:r>
    </w:p>
    <w:p w14:paraId="52E7DE6E" w14:textId="77777777" w:rsidR="000C1D87" w:rsidRPr="000C1D87" w:rsidRDefault="000C1D87" w:rsidP="000C1D87">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Article L3221-1 </w:t>
      </w:r>
    </w:p>
    <w:p w14:paraId="244CFC67"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dispositions des articles L. 3221-2 à L. 3221-7 sont applicables, outre aux employeurs et salariés mentionnés à l'article L. 3211-1, à ceux non régis par le code du travail et, notamment, aux agents de droit public.</w:t>
      </w:r>
    </w:p>
    <w:p w14:paraId="387BB81C" w14:textId="77777777" w:rsidR="000C1D87" w:rsidRPr="000C1D87" w:rsidRDefault="000C1D87" w:rsidP="000C1D87">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Article L3221-2 </w:t>
      </w:r>
    </w:p>
    <w:p w14:paraId="7D52E8F4"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Tout employeur assure, pour un même travail ou pour un travail de valeur égale, l'égalité de rémunération entre les femmes et les hommes.</w:t>
      </w:r>
    </w:p>
    <w:p w14:paraId="70BFD039" w14:textId="77777777" w:rsidR="000C1D87" w:rsidRPr="000C1D87" w:rsidRDefault="000C1D87" w:rsidP="000C1D87">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Article L3221-3 </w:t>
      </w:r>
    </w:p>
    <w:p w14:paraId="09A41704"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7713B51D" w14:textId="77777777" w:rsidR="000C1D87" w:rsidRPr="000C1D87" w:rsidRDefault="000C1D87" w:rsidP="000C1D87">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Article L3221-4 </w:t>
      </w:r>
    </w:p>
    <w:p w14:paraId="4A18105F"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1838E9A6" w14:textId="77777777" w:rsidR="000C1D87" w:rsidRPr="000C1D87" w:rsidRDefault="000C1D87" w:rsidP="000C1D87">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 xml:space="preserve">Article L3221-5 </w:t>
      </w:r>
    </w:p>
    <w:p w14:paraId="5A6856AD"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disparités de rémunération entre les établissements d'une même entreprise ne peuvent pas, pour un même travail ou pour un travail de valeur égale, être fondées sur l'appartenance des salariés de ces établissements à l'un ou l'autre sexe.</w:t>
      </w:r>
    </w:p>
    <w:p w14:paraId="6FD20EB9" w14:textId="77777777" w:rsidR="000C1D87" w:rsidRPr="000C1D87" w:rsidRDefault="000C1D87" w:rsidP="000C1D87">
      <w:pPr>
        <w:shd w:val="clear" w:color="auto" w:fill="FFFFFF"/>
        <w:spacing w:line="164" w:lineRule="atLeast"/>
        <w:jc w:val="center"/>
        <w:rPr>
          <w:rFonts w:cstheme="minorHAnsi"/>
          <w:color w:val="000000"/>
          <w:sz w:val="20"/>
          <w:szCs w:val="20"/>
        </w:rPr>
      </w:pPr>
      <w:r w:rsidRPr="000C1D87">
        <w:rPr>
          <w:rFonts w:cstheme="minorHAnsi"/>
          <w:b/>
          <w:bCs/>
          <w:color w:val="000000"/>
          <w:sz w:val="20"/>
          <w:szCs w:val="20"/>
        </w:rPr>
        <w:t>Article L3221-6 </w:t>
      </w:r>
    </w:p>
    <w:p w14:paraId="688BD447"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différents éléments composant la rémunération sont établis selon des normes identiques pour les femmes et pour les hommes.</w:t>
      </w:r>
    </w:p>
    <w:p w14:paraId="575B9869"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catégories et les critères de classification et de promotion professionnelle ainsi que toutes les autres bases de calcul de la rémunération, notamment les modes d'évaluation des emplois, sont établis selon des règles qui assurent l'application du principe fixé à l'article L. 3221-2.</w:t>
      </w:r>
    </w:p>
    <w:p w14:paraId="6FF2CE35"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A l'issue des négociations mentionnées à l'article L. 2241-7, les organisations liées par une convention de branche ou, à défaut, par des accords professionnels remettent à la Commission nationale de la négociation collective et au Conseil supérieur de l'égalité professionnelle entre les femmes et les hommes un rapport sur la révision des catégories professionnelles et des classifications, portant sur l'analyse des négociations réalisées et sur les bonnes pratiques.</w:t>
      </w:r>
    </w:p>
    <w:p w14:paraId="50DDADD4" w14:textId="77777777" w:rsidR="000C1D87" w:rsidRPr="000C1D87" w:rsidRDefault="000C1D87" w:rsidP="000C1D87">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Article L3221-7 </w:t>
      </w:r>
    </w:p>
    <w:p w14:paraId="6362917A" w14:textId="77777777" w:rsidR="000C1D87" w:rsidRP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5773F200" w14:textId="7068758C" w:rsidR="000C1D87" w:rsidRDefault="000C1D87" w:rsidP="000C1D87">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La rémunération plus élevée dont bénéficient ces derniers salariés est substituée de plein droit à celle que comportait la disposition entachée de nullité.</w:t>
      </w:r>
    </w:p>
    <w:p w14:paraId="727280B4" w14:textId="7D709374" w:rsidR="0070574E" w:rsidRDefault="0070574E">
      <w:pPr>
        <w:rPr>
          <w:rFonts w:eastAsia="Times New Roman" w:cstheme="minorHAnsi"/>
          <w:color w:val="000000"/>
          <w:sz w:val="20"/>
          <w:szCs w:val="20"/>
        </w:rPr>
      </w:pPr>
      <w:r>
        <w:rPr>
          <w:rFonts w:eastAsia="Times New Roman" w:cstheme="minorHAnsi"/>
          <w:color w:val="000000"/>
          <w:sz w:val="20"/>
          <w:szCs w:val="20"/>
        </w:rPr>
        <w:lastRenderedPageBreak/>
        <w:br w:type="page"/>
      </w:r>
    </w:p>
    <w:p w14:paraId="1617CD6F" w14:textId="77777777" w:rsidR="000C1D87" w:rsidRPr="00AC33E6" w:rsidRDefault="000C1D87" w:rsidP="00AC33E6">
      <w:pPr>
        <w:pStyle w:val="Titre1"/>
        <w:spacing w:before="0" w:after="240" w:line="240" w:lineRule="auto"/>
        <w:ind w:left="360"/>
        <w:jc w:val="center"/>
        <w:rPr>
          <w:rFonts w:asciiTheme="minorHAnsi" w:hAnsiTheme="minorHAnsi"/>
          <w:b/>
        </w:rPr>
      </w:pPr>
      <w:bookmarkStart w:id="6" w:name="_Toc470191426"/>
      <w:r w:rsidRPr="00AC33E6">
        <w:rPr>
          <w:rFonts w:asciiTheme="minorHAnsi" w:hAnsiTheme="minorHAnsi"/>
          <w:b/>
        </w:rPr>
        <w:lastRenderedPageBreak/>
        <w:t>Fiche n° 4 : Prévention du harcèlement moral/harcèlement sexuel</w:t>
      </w:r>
      <w:bookmarkEnd w:id="6"/>
    </w:p>
    <w:p w14:paraId="0EA8FAD0" w14:textId="77777777" w:rsidR="000C1D87" w:rsidRDefault="000C1D87" w:rsidP="000C1D87">
      <w:pPr>
        <w:jc w:val="center"/>
        <w:rPr>
          <w:rFonts w:cstheme="minorHAnsi"/>
          <w:b/>
          <w:sz w:val="20"/>
          <w:szCs w:val="20"/>
        </w:rPr>
      </w:pPr>
    </w:p>
    <w:p w14:paraId="2A30D03A" w14:textId="51499369" w:rsidR="000C1D87" w:rsidRPr="000C1D87" w:rsidRDefault="000C1D87" w:rsidP="000C1D87">
      <w:pPr>
        <w:jc w:val="center"/>
        <w:rPr>
          <w:rFonts w:cstheme="minorHAnsi"/>
          <w:b/>
          <w:sz w:val="20"/>
          <w:szCs w:val="20"/>
        </w:rPr>
      </w:pPr>
      <w:r w:rsidRPr="000C1D87">
        <w:rPr>
          <w:rFonts w:cstheme="minorHAnsi"/>
          <w:b/>
          <w:sz w:val="20"/>
          <w:szCs w:val="20"/>
        </w:rPr>
        <w:t>Articles de référence du code pénal</w:t>
      </w:r>
    </w:p>
    <w:p w14:paraId="2DB0FDB0" w14:textId="77777777" w:rsidR="000C1D87" w:rsidRPr="000C1D87" w:rsidRDefault="000C1D87" w:rsidP="000C1D87">
      <w:pPr>
        <w:shd w:val="clear" w:color="auto" w:fill="FFFFFF"/>
        <w:spacing w:after="0" w:line="240" w:lineRule="auto"/>
        <w:jc w:val="center"/>
        <w:rPr>
          <w:rFonts w:eastAsia="Times New Roman" w:cstheme="minorHAnsi"/>
          <w:b/>
          <w:bCs/>
          <w:color w:val="000000"/>
          <w:sz w:val="20"/>
          <w:szCs w:val="20"/>
        </w:rPr>
      </w:pPr>
    </w:p>
    <w:p w14:paraId="7A0120C0" w14:textId="77777777" w:rsidR="000C1D87" w:rsidRPr="000C1D87" w:rsidRDefault="000C1D87" w:rsidP="000C1D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222-33-2</w:t>
      </w:r>
    </w:p>
    <w:p w14:paraId="18526176" w14:textId="77777777" w:rsidR="000C1D87" w:rsidRPr="000C1D87" w:rsidRDefault="000C1D87" w:rsidP="000C1D87">
      <w:pPr>
        <w:shd w:val="clear" w:color="auto" w:fill="FFFFFF"/>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2B719B26" w14:textId="77777777" w:rsidR="000C1D87" w:rsidRPr="000C1D87" w:rsidRDefault="000C1D87" w:rsidP="000C1D87">
      <w:pPr>
        <w:shd w:val="clear" w:color="auto" w:fill="FFFFFF"/>
        <w:spacing w:after="0" w:line="240" w:lineRule="auto"/>
        <w:jc w:val="center"/>
        <w:rPr>
          <w:rFonts w:eastAsia="Times New Roman" w:cstheme="minorHAnsi"/>
          <w:b/>
          <w:bCs/>
          <w:color w:val="000000"/>
          <w:sz w:val="20"/>
          <w:szCs w:val="20"/>
        </w:rPr>
      </w:pPr>
    </w:p>
    <w:p w14:paraId="4059CBE2" w14:textId="77777777" w:rsidR="000C1D87" w:rsidRPr="000C1D87" w:rsidRDefault="000C1D87" w:rsidP="000C1D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222-33</w:t>
      </w:r>
    </w:p>
    <w:p w14:paraId="4FEF7717" w14:textId="77777777" w:rsidR="000C1D87" w:rsidRPr="000C1D87" w:rsidRDefault="000C1D87" w:rsidP="000C1D87">
      <w:pPr>
        <w:shd w:val="clear" w:color="auto" w:fill="FFFFFF"/>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 harcèlement sexuel 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w:t>
      </w:r>
    </w:p>
    <w:p w14:paraId="30B88CF7" w14:textId="77777777" w:rsidR="000C1D87" w:rsidRPr="000C1D87" w:rsidRDefault="000C1D87" w:rsidP="000C1D87">
      <w:pPr>
        <w:shd w:val="clear" w:color="auto" w:fill="FFFFFF"/>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3304B0E1" w14:textId="77777777" w:rsidR="000C1D87" w:rsidRPr="000C1D87" w:rsidRDefault="000C1D87" w:rsidP="000C1D87">
      <w:pPr>
        <w:shd w:val="clear" w:color="auto" w:fill="FFFFFF"/>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III. - Les faits mentionnés aux I et II sont punis de deux ans d'emprisonnement et de 30 000 € d'amende.</w:t>
      </w:r>
    </w:p>
    <w:p w14:paraId="560276B6" w14:textId="77777777" w:rsidR="000C1D87" w:rsidRPr="000C1D87" w:rsidRDefault="000C1D87" w:rsidP="000C1D87">
      <w:pPr>
        <w:shd w:val="clear" w:color="auto" w:fill="FFFFFF"/>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Ces peines sont portées à trois ans d'emprisonnement et 45 000 € d'amende lorsque les faits sont commis :</w:t>
      </w:r>
    </w:p>
    <w:p w14:paraId="37910F31" w14:textId="77777777" w:rsidR="000C1D87" w:rsidRPr="000C1D87" w:rsidRDefault="000C1D87" w:rsidP="000C1D87">
      <w:pPr>
        <w:shd w:val="clear" w:color="auto" w:fill="FFFFFF"/>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1° Par une personne qui abuse de l'autorité que lui confèrent ses fonctions ;</w:t>
      </w:r>
    </w:p>
    <w:p w14:paraId="530093EE" w14:textId="77777777" w:rsidR="000C1D87" w:rsidRPr="000C1D87" w:rsidRDefault="000C1D87" w:rsidP="000C1D87">
      <w:pPr>
        <w:shd w:val="clear" w:color="auto" w:fill="FFFFFF"/>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2° Sur un mineur de quinze ans ;</w:t>
      </w:r>
    </w:p>
    <w:p w14:paraId="5837F617" w14:textId="77777777" w:rsidR="000C1D87" w:rsidRPr="000C1D87" w:rsidRDefault="000C1D87" w:rsidP="000C1D87">
      <w:pPr>
        <w:shd w:val="clear" w:color="auto" w:fill="FFFFFF"/>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3° Sur une personne dont la particulière vulnérabilité, due à son âge, à une maladie, à une infirmité, à une déficience physique ou psychique ou à un état de grossesse, est apparente ou connue de leur auteur ;</w:t>
      </w:r>
    </w:p>
    <w:p w14:paraId="75E8A805" w14:textId="77777777" w:rsidR="000C1D87" w:rsidRPr="000C1D87" w:rsidRDefault="000C1D87" w:rsidP="000C1D87">
      <w:pPr>
        <w:shd w:val="clear" w:color="auto" w:fill="FFFFFF"/>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4° Sur une personne dont la particulière vulnérabilité ou dépendance résultant de la précarité de sa situation économique ou sociale est apparente ou connue de leur auteur ;</w:t>
      </w:r>
    </w:p>
    <w:p w14:paraId="7982B595" w14:textId="77777777" w:rsidR="000C1D87" w:rsidRPr="000C1D87" w:rsidRDefault="000C1D87" w:rsidP="000C1D87">
      <w:pPr>
        <w:rPr>
          <w:rFonts w:eastAsia="Times New Roman" w:cstheme="minorHAnsi"/>
          <w:color w:val="000000"/>
          <w:sz w:val="20"/>
          <w:szCs w:val="20"/>
        </w:rPr>
      </w:pPr>
      <w:r w:rsidRPr="000C1D87">
        <w:rPr>
          <w:rFonts w:eastAsia="Times New Roman" w:cstheme="minorHAnsi"/>
          <w:color w:val="000000"/>
          <w:sz w:val="20"/>
          <w:szCs w:val="20"/>
        </w:rPr>
        <w:t>5° Par plusieurs personnes agissant en qualité d'auteur ou de complice.</w:t>
      </w:r>
      <w:r w:rsidRPr="000C1D87">
        <w:rPr>
          <w:rFonts w:eastAsia="Times New Roman" w:cstheme="minorHAnsi"/>
          <w:color w:val="000000"/>
          <w:sz w:val="20"/>
          <w:szCs w:val="20"/>
        </w:rPr>
        <w:br w:type="page"/>
      </w:r>
    </w:p>
    <w:p w14:paraId="069DD1E6" w14:textId="77777777" w:rsidR="0070574E" w:rsidRDefault="0070574E">
      <w:pPr>
        <w:rPr>
          <w:rFonts w:eastAsiaTheme="majorEastAsia" w:cstheme="minorHAnsi"/>
          <w:color w:val="365F91" w:themeColor="accent1" w:themeShade="BF"/>
          <w:sz w:val="26"/>
          <w:szCs w:val="26"/>
        </w:rPr>
      </w:pPr>
      <w:bookmarkStart w:id="7" w:name="_Toc470191427"/>
      <w:r>
        <w:rPr>
          <w:rFonts w:cstheme="minorHAnsi"/>
        </w:rPr>
        <w:lastRenderedPageBreak/>
        <w:br w:type="page"/>
      </w:r>
    </w:p>
    <w:p w14:paraId="267D1961" w14:textId="192A4B77" w:rsidR="000C1D87" w:rsidRPr="00AC33E6" w:rsidRDefault="000C1D87" w:rsidP="00AC33E6">
      <w:pPr>
        <w:pStyle w:val="Titre1"/>
        <w:spacing w:before="0" w:after="240" w:line="240" w:lineRule="auto"/>
        <w:ind w:left="360"/>
        <w:jc w:val="center"/>
        <w:rPr>
          <w:rFonts w:asciiTheme="minorHAnsi" w:hAnsiTheme="minorHAnsi"/>
          <w:b/>
        </w:rPr>
      </w:pPr>
      <w:r w:rsidRPr="00AC33E6">
        <w:rPr>
          <w:rFonts w:asciiTheme="minorHAnsi" w:hAnsiTheme="minorHAnsi"/>
          <w:b/>
        </w:rPr>
        <w:lastRenderedPageBreak/>
        <w:t>Fiche n° 5 : Lutte contre la discrimination</w:t>
      </w:r>
      <w:bookmarkEnd w:id="7"/>
    </w:p>
    <w:p w14:paraId="26D2DB49" w14:textId="77777777" w:rsidR="001324C4" w:rsidRPr="001324C4" w:rsidRDefault="001324C4" w:rsidP="001324C4"/>
    <w:p w14:paraId="284368A5" w14:textId="77777777" w:rsidR="000C1D87" w:rsidRPr="000C1D87" w:rsidRDefault="000C1D87" w:rsidP="000C1D87">
      <w:pPr>
        <w:jc w:val="center"/>
        <w:rPr>
          <w:rFonts w:cstheme="minorHAnsi"/>
          <w:b/>
          <w:sz w:val="20"/>
          <w:szCs w:val="20"/>
        </w:rPr>
      </w:pPr>
      <w:r w:rsidRPr="000C1D87">
        <w:rPr>
          <w:rFonts w:cstheme="minorHAnsi"/>
          <w:b/>
          <w:sz w:val="20"/>
          <w:szCs w:val="20"/>
        </w:rPr>
        <w:t>Articles de référence du code pénal</w:t>
      </w:r>
    </w:p>
    <w:p w14:paraId="3D124394" w14:textId="77777777" w:rsidR="000C1D87" w:rsidRPr="000C1D87" w:rsidRDefault="000C1D87" w:rsidP="000C1D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225-1</w:t>
      </w:r>
    </w:p>
    <w:p w14:paraId="00B7631B" w14:textId="77777777" w:rsidR="000C1D87" w:rsidRPr="000C1D87" w:rsidRDefault="000C1D87" w:rsidP="000C1D87">
      <w:pPr>
        <w:shd w:val="clear" w:color="auto" w:fill="FFFFFF"/>
        <w:spacing w:after="0" w:line="240" w:lineRule="auto"/>
        <w:jc w:val="both"/>
        <w:rPr>
          <w:rFonts w:eastAsia="Times New Roman" w:cstheme="minorHAnsi"/>
          <w:color w:val="000000"/>
          <w:sz w:val="20"/>
          <w:szCs w:val="20"/>
        </w:rPr>
      </w:pPr>
      <w:r w:rsidRPr="000C1D87">
        <w:rPr>
          <w:rFonts w:eastAsia="Times New Roman" w:cstheme="minorHAnsi"/>
          <w:color w:val="000000"/>
          <w:sz w:val="20"/>
          <w:szCs w:val="20"/>
        </w:rPr>
        <w:t xml:space="preserve">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 </w:t>
      </w:r>
    </w:p>
    <w:p w14:paraId="1661AA39" w14:textId="77777777" w:rsidR="000C1D87" w:rsidRPr="000C1D87" w:rsidRDefault="000C1D87" w:rsidP="000C1D87">
      <w:pPr>
        <w:shd w:val="clear" w:color="auto" w:fill="FFFFFF"/>
        <w:spacing w:after="0" w:line="240" w:lineRule="auto"/>
        <w:jc w:val="both"/>
        <w:rPr>
          <w:rFonts w:eastAsia="Times New Roman" w:cstheme="minorHAnsi"/>
          <w:color w:val="000000"/>
          <w:sz w:val="20"/>
          <w:szCs w:val="20"/>
        </w:rPr>
      </w:pPr>
    </w:p>
    <w:p w14:paraId="3BCC1504" w14:textId="77777777" w:rsidR="000C1D87" w:rsidRPr="000C1D87" w:rsidRDefault="000C1D87" w:rsidP="000C1D87">
      <w:pPr>
        <w:shd w:val="clear" w:color="auto" w:fill="FFFFFF"/>
        <w:spacing w:after="0" w:line="240" w:lineRule="auto"/>
        <w:jc w:val="both"/>
        <w:rPr>
          <w:rFonts w:eastAsia="Times New Roman" w:cstheme="minorHAnsi"/>
          <w:color w:val="000000"/>
          <w:sz w:val="20"/>
          <w:szCs w:val="20"/>
        </w:rPr>
      </w:pPr>
      <w:r w:rsidRPr="000C1D87">
        <w:rPr>
          <w:rFonts w:eastAsia="Times New Roman" w:cstheme="minorHAnsi"/>
          <w:color w:val="000000"/>
          <w:sz w:val="20"/>
          <w:szCs w:val="20"/>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1F4F044C" w14:textId="77777777" w:rsidR="000C1D87" w:rsidRPr="000C1D87" w:rsidRDefault="000C1D87" w:rsidP="000C1D87">
      <w:pPr>
        <w:shd w:val="clear" w:color="auto" w:fill="FFFFFF"/>
        <w:spacing w:after="0" w:line="240" w:lineRule="auto"/>
        <w:jc w:val="both"/>
        <w:rPr>
          <w:rFonts w:eastAsia="Times New Roman" w:cstheme="minorHAnsi"/>
          <w:b/>
          <w:bCs/>
          <w:color w:val="000000"/>
          <w:sz w:val="20"/>
          <w:szCs w:val="20"/>
        </w:rPr>
      </w:pPr>
    </w:p>
    <w:p w14:paraId="35649E7E" w14:textId="77777777" w:rsidR="000C1D87" w:rsidRPr="000C1D87" w:rsidRDefault="000C1D87" w:rsidP="000C1D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225-1-1</w:t>
      </w:r>
    </w:p>
    <w:p w14:paraId="70211B2A" w14:textId="77777777" w:rsidR="000C1D87" w:rsidRPr="000C1D87" w:rsidRDefault="000C1D87" w:rsidP="000C1D87">
      <w:pPr>
        <w:shd w:val="clear" w:color="auto" w:fill="FFFFFF"/>
        <w:spacing w:after="0" w:line="164" w:lineRule="atLeast"/>
        <w:jc w:val="both"/>
        <w:rPr>
          <w:rFonts w:eastAsia="Times New Roman" w:cstheme="minorHAnsi"/>
          <w:sz w:val="20"/>
          <w:szCs w:val="20"/>
        </w:rPr>
      </w:pPr>
      <w:r w:rsidRPr="000C1D87">
        <w:rPr>
          <w:rFonts w:eastAsia="Times New Roman" w:cstheme="minorHAnsi"/>
          <w:sz w:val="20"/>
          <w:szCs w:val="20"/>
        </w:rPr>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p>
    <w:p w14:paraId="411C20D4" w14:textId="77777777" w:rsidR="000C1D87" w:rsidRPr="000C1D87" w:rsidRDefault="000C1D87" w:rsidP="000C1D87">
      <w:pPr>
        <w:shd w:val="clear" w:color="auto" w:fill="FFFFFF"/>
        <w:spacing w:after="0" w:line="240" w:lineRule="auto"/>
        <w:jc w:val="both"/>
        <w:rPr>
          <w:rFonts w:eastAsia="Times New Roman" w:cstheme="minorHAnsi"/>
          <w:b/>
          <w:bCs/>
          <w:color w:val="000000"/>
          <w:sz w:val="20"/>
          <w:szCs w:val="20"/>
        </w:rPr>
      </w:pPr>
    </w:p>
    <w:p w14:paraId="6F24478B" w14:textId="77777777" w:rsidR="000C1D87" w:rsidRPr="000C1D87" w:rsidRDefault="000C1D87" w:rsidP="000C1D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225-2</w:t>
      </w:r>
    </w:p>
    <w:p w14:paraId="5DD99A3A" w14:textId="77777777" w:rsidR="000C1D87" w:rsidRPr="000C1D87" w:rsidRDefault="000C1D87" w:rsidP="000C1D87">
      <w:pPr>
        <w:shd w:val="clear" w:color="auto" w:fill="FFFFFF"/>
        <w:spacing w:after="0" w:line="240" w:lineRule="auto"/>
        <w:jc w:val="both"/>
        <w:rPr>
          <w:rFonts w:eastAsia="Times New Roman" w:cstheme="minorHAnsi"/>
          <w:b/>
          <w:bCs/>
          <w:sz w:val="20"/>
          <w:szCs w:val="20"/>
        </w:rPr>
      </w:pPr>
      <w:r w:rsidRPr="000C1D87">
        <w:rPr>
          <w:rFonts w:eastAsia="Times New Roman" w:cstheme="minorHAnsi"/>
          <w:color w:val="000000"/>
          <w:sz w:val="20"/>
          <w:szCs w:val="20"/>
        </w:rPr>
        <w:t xml:space="preserve">La </w:t>
      </w:r>
      <w:r w:rsidRPr="000C1D87">
        <w:rPr>
          <w:rFonts w:eastAsia="Times New Roman" w:cstheme="minorHAnsi"/>
          <w:sz w:val="20"/>
          <w:szCs w:val="20"/>
        </w:rPr>
        <w:t>discrimination définie aux articles 225-1 et 225-1-1, commise à l'égard d'une personne physique ou morale, est punie de trois ans d'emprisonnement et de 45 000 euros d'amende lorsqu'elle consiste :</w:t>
      </w:r>
    </w:p>
    <w:p w14:paraId="7FFE9149" w14:textId="77777777" w:rsidR="000C1D87" w:rsidRPr="000C1D87" w:rsidRDefault="000C1D87" w:rsidP="000C1D87">
      <w:pPr>
        <w:shd w:val="clear" w:color="auto" w:fill="FFFFFF"/>
        <w:spacing w:after="0" w:line="240" w:lineRule="auto"/>
        <w:jc w:val="both"/>
        <w:rPr>
          <w:rFonts w:eastAsia="Times New Roman" w:cstheme="minorHAnsi"/>
          <w:b/>
          <w:bCs/>
          <w:sz w:val="20"/>
          <w:szCs w:val="20"/>
        </w:rPr>
      </w:pPr>
      <w:r w:rsidRPr="000C1D87">
        <w:rPr>
          <w:rFonts w:eastAsia="Times New Roman" w:cstheme="minorHAnsi"/>
          <w:sz w:val="20"/>
          <w:szCs w:val="20"/>
        </w:rPr>
        <w:t>1° A refuser la fourniture d'un bien ou d'un service ;</w:t>
      </w:r>
    </w:p>
    <w:p w14:paraId="6418A523" w14:textId="77777777" w:rsidR="000C1D87" w:rsidRPr="000C1D87" w:rsidRDefault="000C1D87" w:rsidP="000C1D87">
      <w:pPr>
        <w:shd w:val="clear" w:color="auto" w:fill="FFFFFF"/>
        <w:spacing w:after="0" w:line="240" w:lineRule="auto"/>
        <w:jc w:val="both"/>
        <w:rPr>
          <w:rFonts w:eastAsia="Times New Roman" w:cstheme="minorHAnsi"/>
          <w:b/>
          <w:bCs/>
          <w:sz w:val="20"/>
          <w:szCs w:val="20"/>
        </w:rPr>
      </w:pPr>
      <w:r w:rsidRPr="000C1D87">
        <w:rPr>
          <w:rFonts w:eastAsia="Times New Roman" w:cstheme="minorHAnsi"/>
          <w:sz w:val="20"/>
          <w:szCs w:val="20"/>
        </w:rPr>
        <w:t>2° A entraver l'exercice normal d'une activité économique quelconque ;</w:t>
      </w:r>
    </w:p>
    <w:p w14:paraId="2084273A" w14:textId="77777777" w:rsidR="000C1D87" w:rsidRPr="000C1D87" w:rsidRDefault="000C1D87" w:rsidP="000C1D87">
      <w:pPr>
        <w:shd w:val="clear" w:color="auto" w:fill="FFFFFF"/>
        <w:spacing w:after="0" w:line="240" w:lineRule="auto"/>
        <w:jc w:val="both"/>
        <w:rPr>
          <w:rFonts w:eastAsia="Times New Roman" w:cstheme="minorHAnsi"/>
          <w:b/>
          <w:bCs/>
          <w:sz w:val="20"/>
          <w:szCs w:val="20"/>
        </w:rPr>
      </w:pPr>
      <w:r w:rsidRPr="000C1D87">
        <w:rPr>
          <w:rFonts w:eastAsia="Times New Roman" w:cstheme="minorHAnsi"/>
          <w:sz w:val="20"/>
          <w:szCs w:val="20"/>
        </w:rPr>
        <w:t>3° A refuser d'embaucher, à sanctionner ou à licencier une personne ;</w:t>
      </w:r>
    </w:p>
    <w:p w14:paraId="08E1AB0C" w14:textId="77777777" w:rsidR="000C1D87" w:rsidRPr="000C1D87" w:rsidRDefault="000C1D87" w:rsidP="000C1D87">
      <w:pPr>
        <w:shd w:val="clear" w:color="auto" w:fill="FFFFFF"/>
        <w:spacing w:after="0" w:line="240" w:lineRule="auto"/>
        <w:jc w:val="both"/>
        <w:rPr>
          <w:rFonts w:eastAsia="Times New Roman" w:cstheme="minorHAnsi"/>
          <w:b/>
          <w:bCs/>
          <w:sz w:val="20"/>
          <w:szCs w:val="20"/>
        </w:rPr>
      </w:pPr>
      <w:r w:rsidRPr="000C1D87">
        <w:rPr>
          <w:rFonts w:eastAsia="Times New Roman" w:cstheme="minorHAnsi"/>
          <w:sz w:val="20"/>
          <w:szCs w:val="20"/>
        </w:rPr>
        <w:t>4° A subordonner la fourniture d'un bien ou d'un service à une condition fondée sur l'un des éléments visés à l'article 225-1 ou prévue à l'article 225-1-1 ;</w:t>
      </w:r>
    </w:p>
    <w:p w14:paraId="546BB011" w14:textId="77777777" w:rsidR="000C1D87" w:rsidRPr="000C1D87" w:rsidRDefault="000C1D87" w:rsidP="000C1D87">
      <w:pPr>
        <w:shd w:val="clear" w:color="auto" w:fill="FFFFFF"/>
        <w:spacing w:after="0" w:line="240" w:lineRule="auto"/>
        <w:jc w:val="both"/>
        <w:rPr>
          <w:rFonts w:eastAsia="Times New Roman" w:cstheme="minorHAnsi"/>
          <w:b/>
          <w:bCs/>
          <w:sz w:val="20"/>
          <w:szCs w:val="20"/>
        </w:rPr>
      </w:pPr>
      <w:r w:rsidRPr="000C1D87">
        <w:rPr>
          <w:rFonts w:eastAsia="Times New Roman" w:cstheme="minorHAnsi"/>
          <w:sz w:val="20"/>
          <w:szCs w:val="20"/>
        </w:rPr>
        <w:t>5° A subordonner une offre d'emploi, une demande de stage ou une période de formation en entreprise à une condition fondée sur l'un des éléments visés à l'article 225-1 ou prévue à l'article 225-1-1 ;</w:t>
      </w:r>
    </w:p>
    <w:p w14:paraId="424E6BAB" w14:textId="77777777" w:rsidR="000C1D87" w:rsidRPr="000C1D87" w:rsidRDefault="000C1D87" w:rsidP="000C1D87">
      <w:pPr>
        <w:shd w:val="clear" w:color="auto" w:fill="FFFFFF"/>
        <w:spacing w:after="0" w:line="240" w:lineRule="auto"/>
        <w:jc w:val="both"/>
        <w:rPr>
          <w:rFonts w:eastAsia="Times New Roman" w:cstheme="minorHAnsi"/>
          <w:b/>
          <w:bCs/>
          <w:sz w:val="20"/>
          <w:szCs w:val="20"/>
        </w:rPr>
      </w:pPr>
      <w:r w:rsidRPr="000C1D87">
        <w:rPr>
          <w:rFonts w:eastAsia="Times New Roman" w:cstheme="minorHAnsi"/>
          <w:sz w:val="20"/>
          <w:szCs w:val="20"/>
        </w:rPr>
        <w:t>6° A refuser d'accepter une personne à l'un des stages visés par le 2° de l'article L. 412-8 du code de la sécurité sociale.</w:t>
      </w:r>
    </w:p>
    <w:p w14:paraId="558563C0" w14:textId="77777777" w:rsidR="000C1D87" w:rsidRPr="000C1D87" w:rsidRDefault="000C1D87" w:rsidP="000C1D87">
      <w:pPr>
        <w:shd w:val="clear" w:color="auto" w:fill="FFFFFF"/>
        <w:spacing w:after="0" w:line="240" w:lineRule="auto"/>
        <w:jc w:val="both"/>
        <w:rPr>
          <w:rFonts w:eastAsia="Times New Roman" w:cstheme="minorHAnsi"/>
          <w:color w:val="000000"/>
          <w:sz w:val="20"/>
          <w:szCs w:val="20"/>
        </w:rPr>
      </w:pPr>
      <w:r w:rsidRPr="000C1D87">
        <w:rPr>
          <w:rFonts w:eastAsia="Times New Roman" w:cstheme="minorHAnsi"/>
          <w:color w:val="000000"/>
          <w:sz w:val="20"/>
          <w:szCs w:val="20"/>
        </w:rPr>
        <w:t>Lorsque le refus discriminatoire prévu au 1° est commis dans un lieu accueillant du public ou aux fins d'en interdire l'accès, les peines sont portées à cinq ans d'emprisonnement et à 75 000 euros.</w:t>
      </w:r>
    </w:p>
    <w:p w14:paraId="7950946A" w14:textId="77777777" w:rsidR="000C1D87" w:rsidRPr="000C1D87" w:rsidRDefault="000C1D87" w:rsidP="000C1D87">
      <w:pPr>
        <w:shd w:val="clear" w:color="auto" w:fill="FFFFFF"/>
        <w:spacing w:after="0" w:line="240" w:lineRule="auto"/>
        <w:jc w:val="both"/>
        <w:rPr>
          <w:rFonts w:eastAsia="Times New Roman" w:cstheme="minorHAnsi"/>
          <w:b/>
          <w:bCs/>
          <w:color w:val="000000"/>
          <w:sz w:val="20"/>
          <w:szCs w:val="20"/>
        </w:rPr>
      </w:pPr>
    </w:p>
    <w:p w14:paraId="235A9448" w14:textId="77777777" w:rsidR="000C1D87" w:rsidRPr="000C1D87" w:rsidRDefault="000C1D87" w:rsidP="000C1D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225-3</w:t>
      </w:r>
    </w:p>
    <w:p w14:paraId="64F745AD"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dispositions de l'article précédent ne sont pas applicables :</w:t>
      </w:r>
    </w:p>
    <w:p w14:paraId="7D38EE89"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p>
    <w:p w14:paraId="0C24052B"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 xml:space="preserve">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l'article L. 1231-1 du code de la santé publique ; </w:t>
      </w:r>
    </w:p>
    <w:p w14:paraId="5CE6FEC9"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p>
    <w:p w14:paraId="24C95FC1"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 xml:space="preserve">2° Aux discriminations fondées sur l'état de santé ou le handicap, lorsqu'elles consistent en un refus d'embauche ou un licenciement fondé sur l'inaptitude médicalement constatée soit dans le cadre du titre IV du </w:t>
      </w:r>
      <w:r w:rsidRPr="000C1D87">
        <w:rPr>
          <w:rFonts w:eastAsia="Times New Roman" w:cstheme="minorHAnsi"/>
          <w:color w:val="000000"/>
          <w:sz w:val="20"/>
          <w:szCs w:val="20"/>
        </w:rPr>
        <w:lastRenderedPageBreak/>
        <w:t xml:space="preserve">livre II du code du travail, soit dans le cadre des lois portant dispositions statutaires relatives à la fonction publique ; </w:t>
      </w:r>
    </w:p>
    <w:p w14:paraId="5C6B36D1"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p>
    <w:p w14:paraId="1822E99D"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 xml:space="preserve">3° Aux discriminations fondées, en matière d'embauche, sur un motif mentionné à l'article 225-1 du présent code, lorsqu'un tel motif constitue une exigence professionnelle essentielle et déterminante et pour autant que l'objectif soit légitime et l'exigence proportionnée ; </w:t>
      </w:r>
    </w:p>
    <w:p w14:paraId="0E68DEEA"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p>
    <w:p w14:paraId="683C774B"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72B9729A"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 xml:space="preserve"> </w:t>
      </w:r>
    </w:p>
    <w:p w14:paraId="4F6E6F89"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5° Aux refus d'embauche fondés sur la nationalité lorsqu'ils résultent de l'application des dispositions statutaires relatives à la fonction publique ;</w:t>
      </w:r>
    </w:p>
    <w:p w14:paraId="5AB9C2B2"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p>
    <w:p w14:paraId="236EFE08"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6° Aux discriminations liées au lieu de résidence lorsque la personne chargée de la fourniture d'un bien ou service se trouve en situation de danger manifeste.</w:t>
      </w:r>
    </w:p>
    <w:p w14:paraId="74144ACD" w14:textId="77777777" w:rsidR="000C1D87" w:rsidRPr="000C1D87" w:rsidRDefault="000C1D87" w:rsidP="000C1D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mesures prises en faveur des personnes résidant dans certaines zones géographiques et visant à favoriser l'égalité de traitement ne constituent pas une discrimination.</w:t>
      </w:r>
    </w:p>
    <w:p w14:paraId="498688C4" w14:textId="77777777" w:rsidR="000C1D87" w:rsidRPr="000C1D87" w:rsidRDefault="000C1D87" w:rsidP="000C1D87">
      <w:pPr>
        <w:shd w:val="clear" w:color="auto" w:fill="FFFFFF"/>
        <w:spacing w:after="0" w:line="240" w:lineRule="auto"/>
        <w:jc w:val="both"/>
        <w:rPr>
          <w:rFonts w:eastAsia="Times New Roman" w:cstheme="minorHAnsi"/>
          <w:b/>
          <w:bCs/>
          <w:color w:val="000000"/>
          <w:sz w:val="20"/>
          <w:szCs w:val="20"/>
        </w:rPr>
      </w:pPr>
    </w:p>
    <w:p w14:paraId="4939AF6E" w14:textId="77777777" w:rsidR="000C1D87" w:rsidRPr="000C1D87" w:rsidRDefault="000C1D87" w:rsidP="000C1D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225-3-1</w:t>
      </w:r>
    </w:p>
    <w:p w14:paraId="450BDBD6" w14:textId="77777777" w:rsidR="000C1D87" w:rsidRPr="000C1D87" w:rsidRDefault="000C1D87" w:rsidP="000C1D87">
      <w:pPr>
        <w:shd w:val="clear" w:color="auto" w:fill="FFFFFF"/>
        <w:spacing w:after="0" w:line="240" w:lineRule="auto"/>
        <w:jc w:val="both"/>
        <w:rPr>
          <w:rFonts w:eastAsia="Times New Roman" w:cstheme="minorHAnsi"/>
          <w:sz w:val="20"/>
          <w:szCs w:val="20"/>
        </w:rPr>
      </w:pPr>
      <w:r w:rsidRPr="000C1D87">
        <w:rPr>
          <w:rFonts w:eastAsia="Times New Roman" w:cstheme="minorHAnsi"/>
          <w:sz w:val="20"/>
          <w:szCs w:val="20"/>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2FD8884" w14:textId="77777777" w:rsidR="000C1D87" w:rsidRPr="000C1D87" w:rsidRDefault="000C1D87" w:rsidP="000C1D87">
      <w:pPr>
        <w:shd w:val="clear" w:color="auto" w:fill="FFFFFF"/>
        <w:spacing w:after="0" w:line="240" w:lineRule="auto"/>
        <w:jc w:val="both"/>
        <w:rPr>
          <w:rFonts w:eastAsia="Times New Roman" w:cstheme="minorHAnsi"/>
          <w:b/>
          <w:bCs/>
          <w:color w:val="000000"/>
          <w:sz w:val="20"/>
          <w:szCs w:val="20"/>
        </w:rPr>
      </w:pPr>
    </w:p>
    <w:p w14:paraId="036B1FC0" w14:textId="77777777" w:rsidR="000C1D87" w:rsidRPr="000C1D87" w:rsidRDefault="000C1D87" w:rsidP="000C1D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225-4</w:t>
      </w:r>
    </w:p>
    <w:p w14:paraId="3FADBC87" w14:textId="77777777" w:rsidR="000C1D87" w:rsidRPr="000C1D87" w:rsidRDefault="000C1D87" w:rsidP="000C1D87">
      <w:pPr>
        <w:shd w:val="clear" w:color="auto" w:fill="FFFFFF"/>
        <w:spacing w:after="0" w:line="240" w:lineRule="auto"/>
        <w:jc w:val="both"/>
        <w:rPr>
          <w:rFonts w:eastAsia="Times New Roman" w:cstheme="minorHAnsi"/>
          <w:b/>
          <w:bCs/>
          <w:sz w:val="20"/>
          <w:szCs w:val="20"/>
        </w:rPr>
      </w:pPr>
      <w:r w:rsidRPr="000C1D87">
        <w:rPr>
          <w:rFonts w:eastAsia="Times New Roman" w:cstheme="minorHAnsi"/>
          <w:sz w:val="20"/>
          <w:szCs w:val="20"/>
        </w:rPr>
        <w:t>Les personnes morales déclarées responsables pénalement, dans les conditions prévues par l'article 121-2, des infractions définies à l'article 225-2 encourent, outre l'amende suivant les modalités prévues par l'article 131-38, les peines prévues par les 2° à 5°, 8° et 9° de l'article 131-39.</w:t>
      </w:r>
    </w:p>
    <w:p w14:paraId="07264E3B" w14:textId="77777777" w:rsidR="000C1D87" w:rsidRPr="000C1D87" w:rsidRDefault="000C1D87" w:rsidP="000C1D87">
      <w:pPr>
        <w:shd w:val="clear" w:color="auto" w:fill="FFFFFF"/>
        <w:spacing w:after="0" w:line="240" w:lineRule="auto"/>
        <w:jc w:val="both"/>
        <w:rPr>
          <w:rFonts w:eastAsia="Times New Roman" w:cstheme="minorHAnsi"/>
          <w:sz w:val="20"/>
          <w:szCs w:val="20"/>
        </w:rPr>
      </w:pPr>
      <w:r w:rsidRPr="000C1D87">
        <w:rPr>
          <w:rFonts w:eastAsia="Times New Roman" w:cstheme="minorHAnsi"/>
          <w:sz w:val="20"/>
          <w:szCs w:val="20"/>
        </w:rPr>
        <w:t>L'interdiction mentionnée au 2° de l'article 131-39 porte sur l'activité dans l'exercice ou à l'occasion de l'exercice de laquelle l'infraction a été commise.</w:t>
      </w:r>
    </w:p>
    <w:p w14:paraId="6393CFF9" w14:textId="77777777" w:rsidR="000C1D87" w:rsidRPr="000C1D87" w:rsidRDefault="000C1D87" w:rsidP="000C1D87">
      <w:pPr>
        <w:shd w:val="clear" w:color="auto" w:fill="FFFFFF"/>
        <w:spacing w:after="0" w:line="240" w:lineRule="auto"/>
        <w:jc w:val="both"/>
        <w:rPr>
          <w:rFonts w:eastAsia="Times New Roman" w:cstheme="minorHAnsi"/>
          <w:sz w:val="20"/>
          <w:szCs w:val="20"/>
        </w:rPr>
      </w:pPr>
    </w:p>
    <w:p w14:paraId="389E798B" w14:textId="77777777" w:rsidR="000C1D87" w:rsidRPr="000C1D87" w:rsidRDefault="000C1D87" w:rsidP="000C1D87">
      <w:pPr>
        <w:shd w:val="clear" w:color="auto" w:fill="FFFFFF"/>
        <w:spacing w:after="0" w:line="240" w:lineRule="auto"/>
        <w:jc w:val="both"/>
        <w:rPr>
          <w:rFonts w:eastAsia="Times New Roman" w:cstheme="minorHAnsi"/>
          <w:sz w:val="20"/>
          <w:szCs w:val="20"/>
        </w:rPr>
      </w:pPr>
    </w:p>
    <w:p w14:paraId="32A9AD87" w14:textId="77777777" w:rsidR="000C1D87" w:rsidRPr="000C1D87" w:rsidRDefault="000C1D87" w:rsidP="000C1D87">
      <w:pPr>
        <w:jc w:val="both"/>
        <w:rPr>
          <w:rFonts w:eastAsia="Times New Roman" w:cstheme="minorHAnsi"/>
          <w:b/>
          <w:bCs/>
          <w:sz w:val="20"/>
          <w:szCs w:val="20"/>
        </w:rPr>
      </w:pPr>
    </w:p>
    <w:p w14:paraId="3272DA54" w14:textId="77777777" w:rsidR="000C1D87" w:rsidRPr="000C1D87" w:rsidRDefault="000C1D87" w:rsidP="000C1D87">
      <w:pPr>
        <w:jc w:val="both"/>
        <w:rPr>
          <w:rFonts w:eastAsia="Times New Roman" w:cstheme="minorHAnsi"/>
          <w:b/>
          <w:bCs/>
          <w:sz w:val="20"/>
          <w:szCs w:val="20"/>
        </w:rPr>
      </w:pPr>
    </w:p>
    <w:p w14:paraId="7B2E8A86" w14:textId="77777777" w:rsidR="000C1D87" w:rsidRPr="000C1D87" w:rsidRDefault="000C1D87" w:rsidP="000C1D87">
      <w:pPr>
        <w:jc w:val="both"/>
        <w:rPr>
          <w:rFonts w:eastAsia="Times New Roman" w:cstheme="minorHAnsi"/>
          <w:b/>
          <w:bCs/>
          <w:sz w:val="20"/>
          <w:szCs w:val="20"/>
        </w:rPr>
      </w:pPr>
    </w:p>
    <w:p w14:paraId="438537DB" w14:textId="77777777" w:rsidR="000C1D87" w:rsidRPr="000C1D87" w:rsidRDefault="000C1D87" w:rsidP="000C1D87">
      <w:pPr>
        <w:jc w:val="both"/>
        <w:rPr>
          <w:rFonts w:eastAsia="Times New Roman" w:cstheme="minorHAnsi"/>
          <w:b/>
          <w:bCs/>
          <w:sz w:val="20"/>
          <w:szCs w:val="20"/>
        </w:rPr>
      </w:pPr>
    </w:p>
    <w:tbl>
      <w:tblPr>
        <w:tblStyle w:val="Grilledutableau4"/>
        <w:tblW w:w="0" w:type="auto"/>
        <w:tblLook w:val="04A0" w:firstRow="1" w:lastRow="0" w:firstColumn="1" w:lastColumn="0" w:noHBand="0" w:noVBand="1"/>
      </w:tblPr>
      <w:tblGrid>
        <w:gridCol w:w="9212"/>
      </w:tblGrid>
      <w:tr w:rsidR="000C1D87" w:rsidRPr="000C1D87" w14:paraId="5BE4C653" w14:textId="77777777" w:rsidTr="000C1D87">
        <w:tc>
          <w:tcPr>
            <w:tcW w:w="9212" w:type="dxa"/>
          </w:tcPr>
          <w:p w14:paraId="68BCAC17" w14:textId="77777777" w:rsidR="000C1D87" w:rsidRPr="000C1D87" w:rsidRDefault="000C1D87" w:rsidP="000C1D87">
            <w:pPr>
              <w:jc w:val="center"/>
              <w:rPr>
                <w:rFonts w:cstheme="minorHAnsi"/>
                <w:b/>
                <w:color w:val="000000"/>
                <w:sz w:val="32"/>
                <w:szCs w:val="32"/>
                <w:shd w:val="clear" w:color="auto" w:fill="FFFFFF"/>
              </w:rPr>
            </w:pPr>
            <w:r w:rsidRPr="000C1D87">
              <w:rPr>
                <w:rFonts w:cstheme="minorHAnsi"/>
                <w:b/>
                <w:color w:val="000000"/>
                <w:sz w:val="32"/>
                <w:szCs w:val="32"/>
                <w:shd w:val="clear" w:color="auto" w:fill="FFFFFF"/>
              </w:rPr>
              <w:t>Discrimination : qui contacter ?</w:t>
            </w:r>
          </w:p>
          <w:p w14:paraId="2922DEE6" w14:textId="709BDAC0" w:rsidR="000C1D87" w:rsidRPr="000C1D87" w:rsidRDefault="005B663E" w:rsidP="000C1D87">
            <w:pPr>
              <w:jc w:val="center"/>
              <w:rPr>
                <w:rFonts w:cstheme="minorHAnsi"/>
                <w:b/>
                <w:color w:val="000000"/>
                <w:sz w:val="28"/>
                <w:szCs w:val="28"/>
                <w:shd w:val="clear" w:color="auto" w:fill="FFFFFF"/>
              </w:rPr>
            </w:pPr>
            <w:r>
              <w:rPr>
                <w:rFonts w:cstheme="minorHAnsi"/>
                <w:b/>
                <w:color w:val="000000"/>
                <w:sz w:val="28"/>
                <w:szCs w:val="28"/>
                <w:shd w:val="clear" w:color="auto" w:fill="FFFFFF"/>
              </w:rPr>
              <w:t>Défenseur des droits</w:t>
            </w:r>
            <w:r w:rsidR="000C1D87" w:rsidRPr="000C1D87">
              <w:rPr>
                <w:rFonts w:cstheme="minorHAnsi"/>
                <w:b/>
                <w:color w:val="000000"/>
                <w:sz w:val="28"/>
                <w:szCs w:val="28"/>
                <w:shd w:val="clear" w:color="auto" w:fill="FFFFFF"/>
              </w:rPr>
              <w:t xml:space="preserve"> </w:t>
            </w:r>
          </w:p>
          <w:p w14:paraId="39CDF0A7" w14:textId="77777777" w:rsidR="000C1D87" w:rsidRPr="000C1D87" w:rsidRDefault="000C1D87" w:rsidP="000C1D87">
            <w:pPr>
              <w:jc w:val="center"/>
              <w:rPr>
                <w:rFonts w:eastAsia="Times New Roman" w:cstheme="minorHAnsi"/>
                <w:color w:val="000000"/>
                <w:sz w:val="28"/>
                <w:szCs w:val="28"/>
              </w:rPr>
            </w:pPr>
            <w:r w:rsidRPr="000C1D87">
              <w:rPr>
                <w:rFonts w:cstheme="minorHAnsi"/>
                <w:color w:val="000000"/>
                <w:sz w:val="28"/>
                <w:szCs w:val="28"/>
                <w:shd w:val="clear" w:color="auto" w:fill="FFFFFF"/>
              </w:rPr>
              <w:t>Un service d’accueil et d'écoute à votre écoute</w:t>
            </w:r>
            <w:r w:rsidRPr="000C1D87">
              <w:rPr>
                <w:rFonts w:cstheme="minorHAnsi"/>
                <w:sz w:val="28"/>
                <w:szCs w:val="28"/>
              </w:rPr>
              <w:t xml:space="preserve"> au</w:t>
            </w:r>
            <w:r w:rsidRPr="000C1D87">
              <w:rPr>
                <w:rFonts w:eastAsia="Times New Roman" w:cstheme="minorHAnsi"/>
                <w:color w:val="000000"/>
                <w:sz w:val="28"/>
                <w:szCs w:val="28"/>
              </w:rPr>
              <w:t xml:space="preserve"> : </w:t>
            </w:r>
          </w:p>
          <w:p w14:paraId="10CB2205" w14:textId="74422FFB" w:rsidR="000C1D87" w:rsidRPr="000C1D87" w:rsidRDefault="005B663E" w:rsidP="005B663E">
            <w:pPr>
              <w:jc w:val="center"/>
              <w:rPr>
                <w:rFonts w:ascii="Verdana" w:hAnsi="Verdana"/>
                <w:color w:val="000000"/>
                <w:sz w:val="11"/>
                <w:szCs w:val="11"/>
                <w:shd w:val="clear" w:color="auto" w:fill="FFFFFF"/>
              </w:rPr>
            </w:pPr>
            <w:r w:rsidRPr="005B663E">
              <w:rPr>
                <w:rFonts w:cstheme="minorHAnsi"/>
                <w:b/>
                <w:bCs/>
                <w:color w:val="000000"/>
                <w:sz w:val="28"/>
                <w:szCs w:val="28"/>
              </w:rPr>
              <w:t>09 69 39 00 00</w:t>
            </w:r>
          </w:p>
        </w:tc>
      </w:tr>
    </w:tbl>
    <w:p w14:paraId="729933F1" w14:textId="77777777" w:rsidR="000C1D87" w:rsidRPr="000C1D87" w:rsidRDefault="000C1D87" w:rsidP="000C1D87">
      <w:pPr>
        <w:jc w:val="both"/>
        <w:rPr>
          <w:rFonts w:cstheme="minorHAnsi"/>
          <w:sz w:val="20"/>
          <w:szCs w:val="20"/>
        </w:rPr>
      </w:pPr>
    </w:p>
    <w:p w14:paraId="7A6AA3ED" w14:textId="77777777" w:rsidR="000C1D87" w:rsidRPr="000C1D87" w:rsidRDefault="000C1D87" w:rsidP="000C1D87">
      <w:pPr>
        <w:jc w:val="both"/>
        <w:rPr>
          <w:rFonts w:cstheme="minorHAnsi"/>
          <w:sz w:val="20"/>
          <w:szCs w:val="20"/>
        </w:rPr>
      </w:pPr>
    </w:p>
    <w:p w14:paraId="681FB335" w14:textId="77777777" w:rsidR="000C1D87" w:rsidRPr="000C1D87" w:rsidRDefault="000C1D87" w:rsidP="000C1D87">
      <w:pPr>
        <w:jc w:val="both"/>
        <w:rPr>
          <w:rFonts w:cstheme="minorHAnsi"/>
          <w:sz w:val="20"/>
          <w:szCs w:val="20"/>
        </w:rPr>
      </w:pPr>
    </w:p>
    <w:p w14:paraId="66FAA47D" w14:textId="2826E606" w:rsidR="000C1D87" w:rsidRDefault="000C1D87" w:rsidP="000C1D87">
      <w:pPr>
        <w:shd w:val="clear" w:color="auto" w:fill="FFFFFF" w:themeFill="background1"/>
        <w:spacing w:after="0" w:line="164" w:lineRule="atLeast"/>
        <w:jc w:val="both"/>
        <w:rPr>
          <w:sz w:val="20"/>
          <w:szCs w:val="20"/>
        </w:rPr>
      </w:pPr>
    </w:p>
    <w:p w14:paraId="775337B0" w14:textId="5100A0B5" w:rsidR="000C1D87" w:rsidRDefault="000C1D87" w:rsidP="000C1D87">
      <w:pPr>
        <w:shd w:val="clear" w:color="auto" w:fill="FFFFFF" w:themeFill="background1"/>
        <w:spacing w:after="0" w:line="164" w:lineRule="atLeast"/>
        <w:jc w:val="both"/>
        <w:rPr>
          <w:sz w:val="20"/>
          <w:szCs w:val="20"/>
        </w:rPr>
      </w:pPr>
    </w:p>
    <w:p w14:paraId="20222CA1" w14:textId="77777777" w:rsidR="000C1D87" w:rsidRDefault="000C1D87" w:rsidP="000C1D87">
      <w:pPr>
        <w:shd w:val="clear" w:color="auto" w:fill="FFFFFF" w:themeFill="background1"/>
        <w:spacing w:after="0" w:line="164" w:lineRule="atLeast"/>
        <w:jc w:val="both"/>
        <w:rPr>
          <w:sz w:val="20"/>
          <w:szCs w:val="20"/>
        </w:rPr>
      </w:pPr>
    </w:p>
    <w:p w14:paraId="6E54F2EE" w14:textId="42945CBC" w:rsidR="0070574E" w:rsidRDefault="0070574E">
      <w:pPr>
        <w:rPr>
          <w:sz w:val="20"/>
          <w:szCs w:val="20"/>
        </w:rPr>
      </w:pPr>
      <w:r>
        <w:rPr>
          <w:sz w:val="20"/>
          <w:szCs w:val="20"/>
        </w:rPr>
        <w:br w:type="page"/>
      </w:r>
    </w:p>
    <w:p w14:paraId="50B6743C" w14:textId="77777777" w:rsidR="000C1D87" w:rsidRDefault="000C1D87" w:rsidP="000C1D87">
      <w:pPr>
        <w:shd w:val="clear" w:color="auto" w:fill="FFFFFF" w:themeFill="background1"/>
        <w:spacing w:after="0" w:line="164" w:lineRule="atLeast"/>
        <w:jc w:val="both"/>
        <w:rPr>
          <w:sz w:val="20"/>
          <w:szCs w:val="20"/>
        </w:rPr>
      </w:pPr>
    </w:p>
    <w:p w14:paraId="6B8FEF59" w14:textId="054334D6" w:rsidR="000C1D87" w:rsidRPr="00AC33E6" w:rsidRDefault="00607A83" w:rsidP="00AC33E6">
      <w:pPr>
        <w:pStyle w:val="Titre1"/>
        <w:spacing w:before="0" w:after="240" w:line="240" w:lineRule="auto"/>
        <w:ind w:left="360"/>
        <w:jc w:val="center"/>
        <w:rPr>
          <w:rFonts w:asciiTheme="minorHAnsi" w:hAnsiTheme="minorHAnsi"/>
          <w:b/>
        </w:rPr>
      </w:pPr>
      <w:bookmarkStart w:id="8" w:name="_Toc470191428"/>
      <w:r w:rsidRPr="00AC33E6">
        <w:rPr>
          <w:rFonts w:asciiTheme="minorHAnsi" w:hAnsiTheme="minorHAnsi"/>
          <w:b/>
        </w:rPr>
        <w:t>Fiche n°6 : S</w:t>
      </w:r>
      <w:r w:rsidR="000C1D87" w:rsidRPr="00AC33E6">
        <w:rPr>
          <w:rFonts w:asciiTheme="minorHAnsi" w:hAnsiTheme="minorHAnsi"/>
          <w:b/>
        </w:rPr>
        <w:t xml:space="preserve">ignalétique anti-tabac </w:t>
      </w:r>
      <w:r w:rsidR="000C1D87" w:rsidRPr="00AC33E6">
        <w:rPr>
          <w:rFonts w:asciiTheme="minorHAnsi" w:hAnsiTheme="minorHAnsi"/>
          <w:b/>
        </w:rPr>
        <w:footnoteReference w:id="13"/>
      </w:r>
      <w:r w:rsidR="000C1D87" w:rsidRPr="00AC33E6">
        <w:rPr>
          <w:rFonts w:asciiTheme="minorHAnsi" w:hAnsiTheme="minorHAnsi"/>
          <w:b/>
        </w:rPr>
        <w:t xml:space="preserve"> (ministère de la santé)</w:t>
      </w:r>
      <w:bookmarkEnd w:id="8"/>
    </w:p>
    <w:p w14:paraId="0B39F3A6" w14:textId="77777777" w:rsidR="000C1D87" w:rsidRPr="000C1D87" w:rsidRDefault="000C1D87" w:rsidP="000C1D87">
      <w:pPr>
        <w:tabs>
          <w:tab w:val="left" w:pos="1472"/>
          <w:tab w:val="center" w:pos="4536"/>
        </w:tabs>
        <w:spacing w:after="0" w:line="240" w:lineRule="auto"/>
        <w:rPr>
          <w:rFonts w:eastAsia="Times New Roman" w:cstheme="minorHAnsi"/>
          <w:b/>
          <w:color w:val="595959" w:themeColor="text1" w:themeTint="A6"/>
          <w:sz w:val="24"/>
          <w:szCs w:val="24"/>
        </w:rPr>
      </w:pPr>
    </w:p>
    <w:p w14:paraId="51CDD49D" w14:textId="3232246F" w:rsidR="000C1D87" w:rsidRPr="00600EC9" w:rsidRDefault="000C1D87" w:rsidP="000C1D87">
      <w:pPr>
        <w:shd w:val="clear" w:color="auto" w:fill="FFFFFF" w:themeFill="background1"/>
        <w:spacing w:after="0" w:line="164" w:lineRule="atLeast"/>
        <w:jc w:val="both"/>
        <w:rPr>
          <w:sz w:val="20"/>
          <w:szCs w:val="20"/>
        </w:rPr>
      </w:pPr>
      <w:r>
        <w:rPr>
          <w:noProof/>
        </w:rPr>
        <w:drawing>
          <wp:inline distT="0" distB="0" distL="0" distR="0" wp14:anchorId="48AC8B38" wp14:editId="1E65B578">
            <wp:extent cx="5758771" cy="7431024"/>
            <wp:effectExtent l="19050" t="0" r="0" b="0"/>
            <wp:docPr id="3" name="Picture 7" descr="http://www.comby.org/tabac/2006-panneau-interdit-HI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by.org/tabac/2006-panneau-interdit-HIDEF.jpg"/>
                    <pic:cNvPicPr>
                      <a:picLocks noChangeAspect="1" noChangeArrowheads="1"/>
                    </pic:cNvPicPr>
                  </pic:nvPicPr>
                  <pic:blipFill>
                    <a:blip r:embed="rId24" cstate="print"/>
                    <a:srcRect/>
                    <a:stretch>
                      <a:fillRect/>
                    </a:stretch>
                  </pic:blipFill>
                  <pic:spPr bwMode="auto">
                    <a:xfrm>
                      <a:off x="0" y="0"/>
                      <a:ext cx="5760720" cy="7433539"/>
                    </a:xfrm>
                    <a:prstGeom prst="rect">
                      <a:avLst/>
                    </a:prstGeom>
                    <a:noFill/>
                    <a:ln w="9525">
                      <a:noFill/>
                      <a:miter lim="800000"/>
                      <a:headEnd/>
                      <a:tailEnd/>
                    </a:ln>
                  </pic:spPr>
                </pic:pic>
              </a:graphicData>
            </a:graphic>
          </wp:inline>
        </w:drawing>
      </w:r>
    </w:p>
    <w:sectPr w:rsidR="000C1D87" w:rsidRPr="00600EC9" w:rsidSect="0067345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5DB9" w14:textId="77777777" w:rsidR="009B2245" w:rsidRDefault="009B2245" w:rsidP="001A06B9">
      <w:pPr>
        <w:spacing w:after="0" w:line="240" w:lineRule="auto"/>
      </w:pPr>
      <w:r>
        <w:separator/>
      </w:r>
    </w:p>
  </w:endnote>
  <w:endnote w:type="continuationSeparator" w:id="0">
    <w:p w14:paraId="1F244D74" w14:textId="77777777" w:rsidR="009B2245" w:rsidRDefault="009B2245" w:rsidP="001A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11110"/>
      <w:docPartObj>
        <w:docPartGallery w:val="Page Numbers (Bottom of Page)"/>
        <w:docPartUnique/>
      </w:docPartObj>
    </w:sdtPr>
    <w:sdtEndPr/>
    <w:sdtContent>
      <w:p w14:paraId="150D97BE" w14:textId="1E24CEF6" w:rsidR="000C1D87" w:rsidRDefault="00FB33DA" w:rsidP="00B526E3">
        <w:pPr>
          <w:pStyle w:val="Pieddepage"/>
          <w:jc w:val="right"/>
        </w:pPr>
        <w:r>
          <w:rPr>
            <w:noProof/>
          </w:rPr>
          <mc:AlternateContent>
            <mc:Choice Requires="wps">
              <w:drawing>
                <wp:anchor distT="0" distB="0" distL="114300" distR="114300" simplePos="0" relativeHeight="251659264" behindDoc="0" locked="0" layoutInCell="1" allowOverlap="1" wp14:anchorId="034AABCE" wp14:editId="1B816542">
                  <wp:simplePos x="0" y="0"/>
                  <wp:positionH relativeFrom="rightMargin">
                    <wp:align>center</wp:align>
                  </wp:positionH>
                  <wp:positionV relativeFrom="bottomMargin">
                    <wp:align>center</wp:align>
                  </wp:positionV>
                  <wp:extent cx="561975" cy="561975"/>
                  <wp:effectExtent l="0" t="0" r="2857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accent1"/>
                          </a:solidFill>
                          <a:ln w="12700">
                            <a:solidFill>
                              <a:srgbClr val="ADC1D9"/>
                            </a:solidFill>
                            <a:round/>
                            <a:headEnd/>
                            <a:tailEnd/>
                          </a:ln>
                        </wps:spPr>
                        <wps:txbx>
                          <w:txbxContent>
                            <w:p w14:paraId="62ADBC66" w14:textId="36332F1C" w:rsidR="00FB33DA" w:rsidRPr="00FB33DA" w:rsidRDefault="00FB33DA">
                              <w:pPr>
                                <w:pStyle w:val="Pieddepage"/>
                                <w:rPr>
                                  <w:b/>
                                  <w:color w:val="FFFFFF" w:themeColor="background1"/>
                                </w:rPr>
                              </w:pPr>
                              <w:r w:rsidRPr="00FB33DA">
                                <w:rPr>
                                  <w:b/>
                                  <w:color w:val="FFFFFF" w:themeColor="background1"/>
                                </w:rPr>
                                <w:fldChar w:fldCharType="begin"/>
                              </w:r>
                              <w:r w:rsidRPr="00FB33DA">
                                <w:rPr>
                                  <w:b/>
                                  <w:color w:val="FFFFFF" w:themeColor="background1"/>
                                </w:rPr>
                                <w:instrText>PAGE  \* MERGEFORMAT</w:instrText>
                              </w:r>
                              <w:r w:rsidRPr="00FB33DA">
                                <w:rPr>
                                  <w:b/>
                                  <w:color w:val="FFFFFF" w:themeColor="background1"/>
                                </w:rPr>
                                <w:fldChar w:fldCharType="separate"/>
                              </w:r>
                              <w:r w:rsidR="00E65268">
                                <w:rPr>
                                  <w:b/>
                                  <w:noProof/>
                                  <w:color w:val="FFFFFF" w:themeColor="background1"/>
                                </w:rPr>
                                <w:t>2</w:t>
                              </w:r>
                              <w:r w:rsidRPr="00FB33DA">
                                <w:rPr>
                                  <w:b/>
                                  <w:color w:val="FFFFFF" w:themeColor="background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34AABCE" id="Ellipse 5" o:spid="_x0000_s1029"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" fillcolor="#4f81bd [3204]" strokecolor="#adc1d9" strokeweight="1pt">
                  <v:textbox inset=",0,,0">
                    <w:txbxContent>
                      <w:p w14:paraId="62ADBC66" w14:textId="36332F1C" w:rsidR="00FB33DA" w:rsidRPr="00FB33DA" w:rsidRDefault="00FB33DA">
                        <w:pPr>
                          <w:pStyle w:val="Pieddepage"/>
                          <w:rPr>
                            <w:b/>
                            <w:color w:val="FFFFFF" w:themeColor="background1"/>
                          </w:rPr>
                        </w:pPr>
                        <w:r w:rsidRPr="00FB33DA">
                          <w:rPr>
                            <w:b/>
                            <w:color w:val="FFFFFF" w:themeColor="background1"/>
                          </w:rPr>
                          <w:fldChar w:fldCharType="begin"/>
                        </w:r>
                        <w:r w:rsidRPr="00FB33DA">
                          <w:rPr>
                            <w:b/>
                            <w:color w:val="FFFFFF" w:themeColor="background1"/>
                          </w:rPr>
                          <w:instrText>PAGE  \* MERGEFORMAT</w:instrText>
                        </w:r>
                        <w:r w:rsidRPr="00FB33DA">
                          <w:rPr>
                            <w:b/>
                            <w:color w:val="FFFFFF" w:themeColor="background1"/>
                          </w:rPr>
                          <w:fldChar w:fldCharType="separate"/>
                        </w:r>
                        <w:r w:rsidR="00E65268">
                          <w:rPr>
                            <w:b/>
                            <w:noProof/>
                            <w:color w:val="FFFFFF" w:themeColor="background1"/>
                          </w:rPr>
                          <w:t>2</w:t>
                        </w:r>
                        <w:r w:rsidRPr="00FB33DA">
                          <w:rPr>
                            <w:b/>
                            <w:color w:val="FFFFFF" w:themeColor="background1"/>
                          </w:rPr>
                          <w:fldChar w:fldCharType="end"/>
                        </w:r>
                      </w:p>
                    </w:txbxContent>
                  </v:textbox>
                  <w10:wrap anchorx="margin" anchory="margin"/>
                </v:oval>
              </w:pict>
            </mc:Fallback>
          </mc:AlternateContent>
        </w:r>
        <w:r w:rsidR="00713D15">
          <w:t>16 janvier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28A5" w14:textId="283EFAEB" w:rsidR="00713D15" w:rsidRDefault="00713D15" w:rsidP="00713D15">
    <w:pPr>
      <w:pStyle w:val="Pieddepage"/>
      <w:jc w:val="right"/>
    </w:pPr>
    <w:r>
      <w:t>16 janvier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630403"/>
      <w:docPartObj>
        <w:docPartGallery w:val="Page Numbers (Bottom of Page)"/>
        <w:docPartUnique/>
      </w:docPartObj>
    </w:sdtPr>
    <w:sdtEndPr/>
    <w:sdtContent>
      <w:p w14:paraId="04DD04D2" w14:textId="0AE8A626" w:rsidR="00E65268" w:rsidRDefault="00E65268" w:rsidP="00B526E3">
        <w:pPr>
          <w:pStyle w:val="Pieddepage"/>
          <w:jc w:val="right"/>
        </w:pPr>
        <w:r>
          <w:rPr>
            <w:noProof/>
          </w:rPr>
          <mc:AlternateContent>
            <mc:Choice Requires="wps">
              <w:drawing>
                <wp:anchor distT="0" distB="0" distL="114300" distR="114300" simplePos="0" relativeHeight="251663360" behindDoc="0" locked="0" layoutInCell="1" allowOverlap="1" wp14:anchorId="2E0EA60F" wp14:editId="03056904">
                  <wp:simplePos x="0" y="0"/>
                  <wp:positionH relativeFrom="rightMargin">
                    <wp:align>center</wp:align>
                  </wp:positionH>
                  <wp:positionV relativeFrom="bottomMargin">
                    <wp:align>center</wp:align>
                  </wp:positionV>
                  <wp:extent cx="561975" cy="561975"/>
                  <wp:effectExtent l="0" t="0" r="28575" b="2857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accent1"/>
                          </a:solidFill>
                          <a:ln w="12700">
                            <a:solidFill>
                              <a:srgbClr val="ADC1D9"/>
                            </a:solidFill>
                            <a:round/>
                            <a:headEnd/>
                            <a:tailEnd/>
                          </a:ln>
                        </wps:spPr>
                        <wps:txbx>
                          <w:txbxContent>
                            <w:p w14:paraId="53FDEE4B" w14:textId="6B2C74DF" w:rsidR="00E65268" w:rsidRPr="00FB33DA" w:rsidRDefault="00E65268">
                              <w:pPr>
                                <w:pStyle w:val="Pieddepage"/>
                                <w:rPr>
                                  <w:b/>
                                  <w:color w:val="FFFFFF" w:themeColor="background1"/>
                                </w:rPr>
                              </w:pPr>
                              <w:r w:rsidRPr="00FB33DA">
                                <w:rPr>
                                  <w:b/>
                                  <w:color w:val="FFFFFF" w:themeColor="background1"/>
                                </w:rPr>
                                <w:fldChar w:fldCharType="begin"/>
                              </w:r>
                              <w:r w:rsidRPr="00FB33DA">
                                <w:rPr>
                                  <w:b/>
                                  <w:color w:val="FFFFFF" w:themeColor="background1"/>
                                </w:rPr>
                                <w:instrText>PAGE  \* MERGEFORMAT</w:instrText>
                              </w:r>
                              <w:r w:rsidRPr="00FB33DA">
                                <w:rPr>
                                  <w:b/>
                                  <w:color w:val="FFFFFF" w:themeColor="background1"/>
                                </w:rPr>
                                <w:fldChar w:fldCharType="separate"/>
                              </w:r>
                              <w:r w:rsidR="00E57194">
                                <w:rPr>
                                  <w:b/>
                                  <w:noProof/>
                                  <w:color w:val="FFFFFF" w:themeColor="background1"/>
                                </w:rPr>
                                <w:t>7</w:t>
                              </w:r>
                              <w:r w:rsidRPr="00FB33DA">
                                <w:rPr>
                                  <w:b/>
                                  <w:color w:val="FFFFFF" w:themeColor="background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E0EA60F" id="Ellipse 4" o:spid="_x0000_s1033" style="position:absolute;left:0;text-align:left;margin-left:0;margin-top:0;width:44.25pt;height:44.2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" fillcolor="#4f81bd [3204]" strokecolor="#adc1d9" strokeweight="1pt">
                  <v:textbox inset=",0,,0">
                    <w:txbxContent>
                      <w:p w14:paraId="53FDEE4B" w14:textId="6B2C74DF" w:rsidR="00E65268" w:rsidRPr="00FB33DA" w:rsidRDefault="00E65268">
                        <w:pPr>
                          <w:pStyle w:val="Pieddepage"/>
                          <w:rPr>
                            <w:b/>
                            <w:color w:val="FFFFFF" w:themeColor="background1"/>
                          </w:rPr>
                        </w:pPr>
                        <w:r w:rsidRPr="00FB33DA">
                          <w:rPr>
                            <w:b/>
                            <w:color w:val="FFFFFF" w:themeColor="background1"/>
                          </w:rPr>
                          <w:fldChar w:fldCharType="begin"/>
                        </w:r>
                        <w:r w:rsidRPr="00FB33DA">
                          <w:rPr>
                            <w:b/>
                            <w:color w:val="FFFFFF" w:themeColor="background1"/>
                          </w:rPr>
                          <w:instrText>PAGE  \* MERGEFORMAT</w:instrText>
                        </w:r>
                        <w:r w:rsidRPr="00FB33DA">
                          <w:rPr>
                            <w:b/>
                            <w:color w:val="FFFFFF" w:themeColor="background1"/>
                          </w:rPr>
                          <w:fldChar w:fldCharType="separate"/>
                        </w:r>
                        <w:r w:rsidR="00E57194">
                          <w:rPr>
                            <w:b/>
                            <w:noProof/>
                            <w:color w:val="FFFFFF" w:themeColor="background1"/>
                          </w:rPr>
                          <w:t>7</w:t>
                        </w:r>
                        <w:r w:rsidRPr="00FB33DA">
                          <w:rPr>
                            <w:b/>
                            <w:color w:val="FFFFFF" w:themeColor="background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7698" w14:textId="77777777" w:rsidR="009B2245" w:rsidRDefault="009B2245" w:rsidP="001A06B9">
      <w:pPr>
        <w:spacing w:after="0" w:line="240" w:lineRule="auto"/>
      </w:pPr>
      <w:r>
        <w:separator/>
      </w:r>
    </w:p>
  </w:footnote>
  <w:footnote w:type="continuationSeparator" w:id="0">
    <w:p w14:paraId="0E48883B" w14:textId="77777777" w:rsidR="009B2245" w:rsidRDefault="009B2245" w:rsidP="001A06B9">
      <w:pPr>
        <w:spacing w:after="0" w:line="240" w:lineRule="auto"/>
      </w:pPr>
      <w:r>
        <w:continuationSeparator/>
      </w:r>
    </w:p>
  </w:footnote>
  <w:footnote w:id="1">
    <w:p w14:paraId="30028DFD" w14:textId="3215315B" w:rsidR="000C1D87" w:rsidRDefault="000C1D87">
      <w:pPr>
        <w:pStyle w:val="Notedebasdepage"/>
      </w:pPr>
      <w:r>
        <w:rPr>
          <w:rStyle w:val="Appelnotedebasdep"/>
        </w:rPr>
        <w:footnoteRef/>
      </w:r>
      <w:r>
        <w:t xml:space="preserve"> à la connaissance des personnes ayant accès aux lieux de travail mais aussi aux candidats à l’embauche</w:t>
      </w:r>
    </w:p>
  </w:footnote>
  <w:footnote w:id="2">
    <w:p w14:paraId="4A844B06" w14:textId="54899F1D" w:rsidR="000C1D87" w:rsidRDefault="000C1D87">
      <w:pPr>
        <w:pStyle w:val="Notedebasdepage"/>
      </w:pPr>
      <w:r>
        <w:rPr>
          <w:rStyle w:val="Appelnotedebasdep"/>
        </w:rPr>
        <w:footnoteRef/>
      </w:r>
      <w:r>
        <w:t xml:space="preserve"> </w:t>
      </w:r>
      <w:r w:rsidRPr="009E7A70">
        <w:t>à la connaissance des personnes ayant accès aux lieux de travail mais aussi aux candidats à l’embauche</w:t>
      </w:r>
    </w:p>
  </w:footnote>
  <w:footnote w:id="3">
    <w:p w14:paraId="4B0882FC" w14:textId="55E1B458" w:rsidR="000C1D87" w:rsidRDefault="000C1D87">
      <w:pPr>
        <w:pStyle w:val="Notedebasdepage"/>
      </w:pPr>
      <w:r>
        <w:rPr>
          <w:rStyle w:val="Appelnotedebasdep"/>
        </w:rPr>
        <w:footnoteRef/>
      </w:r>
      <w:r>
        <w:t xml:space="preserve"> à la connaissance des personnes ayant accès aux lieux de travail et aux locaux où se fait l’embauche.</w:t>
      </w:r>
    </w:p>
  </w:footnote>
  <w:footnote w:id="4">
    <w:p w14:paraId="14A21A80" w14:textId="77777777" w:rsidR="000C1D87" w:rsidRPr="00886C64" w:rsidRDefault="000C1D87" w:rsidP="000C1D87">
      <w:pPr>
        <w:pStyle w:val="Default"/>
        <w:rPr>
          <w:rFonts w:asciiTheme="minorHAnsi" w:hAnsiTheme="minorHAnsi" w:cstheme="minorHAnsi"/>
          <w:sz w:val="18"/>
          <w:szCs w:val="18"/>
        </w:rPr>
      </w:pPr>
      <w:r w:rsidRPr="00886C64">
        <w:rPr>
          <w:rStyle w:val="Appelnotedebasdep"/>
          <w:rFonts w:asciiTheme="minorHAnsi" w:hAnsiTheme="minorHAnsi" w:cstheme="minorHAnsi"/>
          <w:sz w:val="18"/>
          <w:szCs w:val="18"/>
        </w:rPr>
        <w:footnoteRef/>
      </w:r>
      <w:r w:rsidRPr="00886C64">
        <w:rPr>
          <w:rFonts w:asciiTheme="minorHAnsi" w:hAnsiTheme="minorHAnsi" w:cstheme="minorHAnsi"/>
          <w:sz w:val="18"/>
          <w:szCs w:val="18"/>
        </w:rPr>
        <w:t xml:space="preserve">Pour rappel, l’accord de branche ARTT du 15 juin 1999 stipule : </w:t>
      </w:r>
      <w:r w:rsidRPr="00886C64">
        <w:rPr>
          <w:rFonts w:asciiTheme="minorHAnsi" w:hAnsiTheme="minorHAnsi" w:cstheme="minorHAnsi"/>
          <w:i/>
          <w:iCs/>
          <w:sz w:val="18"/>
          <w:szCs w:val="18"/>
        </w:rPr>
        <w:t xml:space="preserve">« La répartition du temps de travail dans l'année scolaire est déterminée à l'avance dans le programme indicatif de la modulation qui sera fixé par service concerné et porté à la connaissance du comité d'entreprise ou des délégués du personnel, et présenté avant la rentrée scolaire. Ce programme indique les périodes “basses”, périodes “intermédiaires” et périodes “hautes”. </w:t>
      </w:r>
    </w:p>
    <w:p w14:paraId="29DF703A" w14:textId="77777777" w:rsidR="000C1D87" w:rsidRPr="00886C64" w:rsidRDefault="000C1D87" w:rsidP="000C1D87">
      <w:pPr>
        <w:pStyle w:val="Notedebasdepage"/>
        <w:rPr>
          <w:rFonts w:cstheme="minorHAnsi"/>
          <w:i/>
          <w:iCs/>
          <w:sz w:val="18"/>
          <w:szCs w:val="18"/>
        </w:rPr>
      </w:pPr>
      <w:r w:rsidRPr="00886C64">
        <w:rPr>
          <w:rFonts w:cstheme="minorHAnsi"/>
          <w:i/>
          <w:iCs/>
          <w:sz w:val="18"/>
          <w:szCs w:val="18"/>
        </w:rPr>
        <w:t>Le programme définitif de la modulation sera porté à la connaissance du personnel par voie d'affichage et communiqué à l'inspection du travail au plus tard le 15 septembre ».</w:t>
      </w:r>
    </w:p>
    <w:p w14:paraId="7BE11EBC" w14:textId="77777777" w:rsidR="000C1D87" w:rsidRPr="00B61834" w:rsidRDefault="000C1D87" w:rsidP="000C1D87">
      <w:pPr>
        <w:pStyle w:val="Notedebasdepage"/>
        <w:rPr>
          <w:rFonts w:cstheme="minorHAnsi"/>
          <w:b/>
          <w:sz w:val="18"/>
          <w:szCs w:val="18"/>
        </w:rPr>
      </w:pPr>
      <w:r w:rsidRPr="00B61834">
        <w:rPr>
          <w:rFonts w:cstheme="minorHAnsi"/>
          <w:b/>
          <w:iCs/>
          <w:sz w:val="18"/>
          <w:szCs w:val="18"/>
        </w:rPr>
        <w:t>Il convient donc d’adjoindre, lors de l’affichage de cette fiche, une copie des programmes indicatifs de la modulation (communiqués à l’inspection du travail).</w:t>
      </w:r>
    </w:p>
  </w:footnote>
  <w:footnote w:id="5">
    <w:p w14:paraId="0664FEF2" w14:textId="77777777" w:rsidR="000C1D87" w:rsidRPr="0048183A" w:rsidRDefault="000C1D87" w:rsidP="000C1D87">
      <w:pPr>
        <w:spacing w:after="0" w:line="164" w:lineRule="atLeast"/>
        <w:rPr>
          <w:rFonts w:eastAsia="Times New Roman" w:cstheme="minorHAnsi"/>
          <w:i/>
          <w:sz w:val="18"/>
          <w:szCs w:val="18"/>
        </w:rPr>
      </w:pPr>
      <w:r w:rsidRPr="0048183A">
        <w:rPr>
          <w:rStyle w:val="Appelnotedebasdep"/>
          <w:sz w:val="18"/>
          <w:szCs w:val="18"/>
        </w:rPr>
        <w:footnoteRef/>
      </w:r>
      <w:r w:rsidRPr="0048183A">
        <w:rPr>
          <w:sz w:val="18"/>
          <w:szCs w:val="18"/>
        </w:rPr>
        <w:t xml:space="preserve"> Exemples : v</w:t>
      </w:r>
      <w:r w:rsidRPr="0048183A">
        <w:rPr>
          <w:rFonts w:eastAsia="Times New Roman" w:cstheme="minorHAnsi"/>
          <w:sz w:val="18"/>
          <w:szCs w:val="18"/>
        </w:rPr>
        <w:t>ie scolaire, vie scolaire en internat, bureaux administratifs, entretien et maintenance, enseignants hors contrat</w:t>
      </w:r>
      <w:r>
        <w:rPr>
          <w:rFonts w:eastAsia="Times New Roman" w:cstheme="minorHAnsi"/>
          <w:sz w:val="18"/>
          <w:szCs w:val="18"/>
        </w:rPr>
        <w:t xml:space="preserve"> …</w:t>
      </w:r>
    </w:p>
  </w:footnote>
  <w:footnote w:id="6">
    <w:p w14:paraId="6B954C13" w14:textId="77777777" w:rsidR="000C1D87" w:rsidRPr="00886C64" w:rsidRDefault="000C1D87" w:rsidP="000C1D87">
      <w:pPr>
        <w:pStyle w:val="Notedebasdepage"/>
        <w:rPr>
          <w:rFonts w:cstheme="minorHAnsi"/>
          <w:sz w:val="18"/>
          <w:szCs w:val="18"/>
        </w:rPr>
      </w:pPr>
      <w:r w:rsidRPr="00886C64">
        <w:rPr>
          <w:rStyle w:val="Appelnotedebasdep"/>
          <w:rFonts w:cstheme="minorHAnsi"/>
          <w:sz w:val="18"/>
          <w:szCs w:val="18"/>
        </w:rPr>
        <w:footnoteRef/>
      </w:r>
      <w:r w:rsidRPr="00886C64">
        <w:rPr>
          <w:rFonts w:cstheme="minorHAnsi"/>
          <w:sz w:val="18"/>
          <w:szCs w:val="18"/>
        </w:rPr>
        <w:t xml:space="preserve"> Pour rappel, le repos </w:t>
      </w:r>
      <w:r>
        <w:rPr>
          <w:rFonts w:cstheme="minorHAnsi"/>
          <w:sz w:val="18"/>
          <w:szCs w:val="18"/>
        </w:rPr>
        <w:t>hebdomadaire</w:t>
      </w:r>
      <w:r w:rsidRPr="00886C64">
        <w:rPr>
          <w:rFonts w:cstheme="minorHAnsi"/>
          <w:sz w:val="18"/>
          <w:szCs w:val="18"/>
        </w:rPr>
        <w:t xml:space="preserve"> d'un salarié, quel que soit sa catégorie doit être au minimum de 35h. Ce repos peut être augmenté en fonction des conditions d'exercice de l'activité (ex : personnels de vie scolaire en internat)</w:t>
      </w:r>
    </w:p>
  </w:footnote>
  <w:footnote w:id="7">
    <w:p w14:paraId="0E591EA7" w14:textId="77777777" w:rsidR="000C1D87" w:rsidRDefault="000C1D87" w:rsidP="000C1D87">
      <w:pPr>
        <w:pStyle w:val="Tiret"/>
        <w:numPr>
          <w:ilvl w:val="0"/>
          <w:numId w:val="0"/>
        </w:numPr>
        <w:tabs>
          <w:tab w:val="clear" w:pos="227"/>
          <w:tab w:val="left" w:pos="0"/>
        </w:tabs>
        <w:rPr>
          <w:rFonts w:asciiTheme="minorHAnsi" w:hAnsiTheme="minorHAnsi" w:cstheme="minorHAnsi"/>
          <w:sz w:val="18"/>
          <w:szCs w:val="18"/>
        </w:rPr>
      </w:pPr>
      <w:r w:rsidRPr="00886C64">
        <w:rPr>
          <w:rStyle w:val="Appelnotedebasdep"/>
          <w:rFonts w:asciiTheme="minorHAnsi" w:hAnsiTheme="minorHAnsi" w:cstheme="minorHAnsi"/>
          <w:sz w:val="18"/>
          <w:szCs w:val="18"/>
        </w:rPr>
        <w:footnoteRef/>
      </w:r>
      <w:r>
        <w:rPr>
          <w:rFonts w:asciiTheme="minorHAnsi" w:hAnsiTheme="minorHAnsi" w:cstheme="minorHAnsi"/>
          <w:sz w:val="18"/>
          <w:szCs w:val="18"/>
        </w:rPr>
        <w:t>Les</w:t>
      </w:r>
      <w:r w:rsidRPr="00886C64">
        <w:rPr>
          <w:rFonts w:asciiTheme="minorHAnsi" w:hAnsiTheme="minorHAnsi" w:cstheme="minorHAnsi"/>
          <w:sz w:val="18"/>
          <w:szCs w:val="18"/>
        </w:rPr>
        <w:t xml:space="preserve"> période</w:t>
      </w:r>
      <w:r>
        <w:rPr>
          <w:rFonts w:asciiTheme="minorHAnsi" w:hAnsiTheme="minorHAnsi" w:cstheme="minorHAnsi"/>
          <w:sz w:val="18"/>
          <w:szCs w:val="18"/>
        </w:rPr>
        <w:t>s</w:t>
      </w:r>
      <w:r w:rsidRPr="00886C64">
        <w:rPr>
          <w:rFonts w:asciiTheme="minorHAnsi" w:hAnsiTheme="minorHAnsi" w:cstheme="minorHAnsi"/>
          <w:sz w:val="18"/>
          <w:szCs w:val="18"/>
        </w:rPr>
        <w:t xml:space="preserve"> ordinaire</w:t>
      </w:r>
      <w:r>
        <w:rPr>
          <w:rFonts w:asciiTheme="minorHAnsi" w:hAnsiTheme="minorHAnsi" w:cstheme="minorHAnsi"/>
          <w:sz w:val="18"/>
          <w:szCs w:val="18"/>
        </w:rPr>
        <w:t>s pendant les</w:t>
      </w:r>
      <w:r w:rsidRPr="00886C64">
        <w:rPr>
          <w:rFonts w:asciiTheme="minorHAnsi" w:hAnsiTheme="minorHAnsi" w:cstheme="minorHAnsi"/>
          <w:sz w:val="18"/>
          <w:szCs w:val="18"/>
        </w:rPr>
        <w:t>quelle</w:t>
      </w:r>
      <w:r>
        <w:rPr>
          <w:rFonts w:asciiTheme="minorHAnsi" w:hAnsiTheme="minorHAnsi" w:cstheme="minorHAnsi"/>
          <w:sz w:val="18"/>
          <w:szCs w:val="18"/>
        </w:rPr>
        <w:t>s</w:t>
      </w:r>
      <w:r w:rsidRPr="00886C64">
        <w:rPr>
          <w:rFonts w:asciiTheme="minorHAnsi" w:hAnsiTheme="minorHAnsi" w:cstheme="minorHAnsi"/>
          <w:sz w:val="18"/>
          <w:szCs w:val="18"/>
        </w:rPr>
        <w:t xml:space="preserve"> les salariés peuvent bénéficie</w:t>
      </w:r>
      <w:r>
        <w:rPr>
          <w:rFonts w:asciiTheme="minorHAnsi" w:hAnsiTheme="minorHAnsi" w:cstheme="minorHAnsi"/>
          <w:sz w:val="18"/>
          <w:szCs w:val="18"/>
        </w:rPr>
        <w:t>r de leurs congés payés doivent</w:t>
      </w:r>
      <w:r w:rsidRPr="00886C64">
        <w:rPr>
          <w:rFonts w:asciiTheme="minorHAnsi" w:hAnsiTheme="minorHAnsi" w:cstheme="minorHAnsi"/>
          <w:sz w:val="18"/>
          <w:szCs w:val="18"/>
        </w:rPr>
        <w:t xml:space="preserve"> être </w:t>
      </w:r>
      <w:r>
        <w:rPr>
          <w:rFonts w:asciiTheme="minorHAnsi" w:hAnsiTheme="minorHAnsi" w:cstheme="minorHAnsi"/>
          <w:sz w:val="18"/>
          <w:szCs w:val="18"/>
        </w:rPr>
        <w:t xml:space="preserve">portées à la </w:t>
      </w:r>
      <w:r w:rsidRPr="00886C64">
        <w:rPr>
          <w:rFonts w:asciiTheme="minorHAnsi" w:hAnsiTheme="minorHAnsi" w:cstheme="minorHAnsi"/>
          <w:sz w:val="18"/>
          <w:szCs w:val="18"/>
        </w:rPr>
        <w:t xml:space="preserve">connaissance du personnel au moins deux mois avant son ouverture. </w:t>
      </w:r>
      <w:r>
        <w:rPr>
          <w:rFonts w:asciiTheme="minorHAnsi" w:hAnsiTheme="minorHAnsi" w:cstheme="minorHAnsi"/>
          <w:sz w:val="18"/>
          <w:szCs w:val="18"/>
        </w:rPr>
        <w:t xml:space="preserve">Elles sont </w:t>
      </w:r>
      <w:r w:rsidRPr="00886C64">
        <w:rPr>
          <w:rFonts w:asciiTheme="minorHAnsi" w:hAnsiTheme="minorHAnsi" w:cstheme="minorHAnsi"/>
          <w:sz w:val="18"/>
          <w:szCs w:val="18"/>
        </w:rPr>
        <w:t>fixée</w:t>
      </w:r>
      <w:r>
        <w:rPr>
          <w:rFonts w:asciiTheme="minorHAnsi" w:hAnsiTheme="minorHAnsi" w:cstheme="minorHAnsi"/>
          <w:sz w:val="18"/>
          <w:szCs w:val="18"/>
        </w:rPr>
        <w:t>s</w:t>
      </w:r>
      <w:r w:rsidRPr="00886C64">
        <w:rPr>
          <w:rFonts w:asciiTheme="minorHAnsi" w:hAnsiTheme="minorHAnsi" w:cstheme="minorHAnsi"/>
          <w:sz w:val="18"/>
          <w:szCs w:val="18"/>
        </w:rPr>
        <w:t xml:space="preserve"> par</w:t>
      </w:r>
      <w:r>
        <w:rPr>
          <w:rFonts w:asciiTheme="minorHAnsi" w:hAnsiTheme="minorHAnsi" w:cstheme="minorHAnsi"/>
          <w:sz w:val="18"/>
          <w:szCs w:val="18"/>
        </w:rPr>
        <w:t xml:space="preserve"> le chef d’établissement, après </w:t>
      </w:r>
      <w:r w:rsidRPr="00886C64">
        <w:rPr>
          <w:rFonts w:asciiTheme="minorHAnsi" w:hAnsiTheme="minorHAnsi" w:cstheme="minorHAnsi"/>
          <w:sz w:val="18"/>
          <w:szCs w:val="18"/>
        </w:rPr>
        <w:t>consultation des représentants</w:t>
      </w:r>
      <w:r>
        <w:rPr>
          <w:rFonts w:asciiTheme="minorHAnsi" w:hAnsiTheme="minorHAnsi" w:cstheme="minorHAnsi"/>
          <w:sz w:val="18"/>
          <w:szCs w:val="18"/>
        </w:rPr>
        <w:t xml:space="preserve"> du personnel (ou du personnel).</w:t>
      </w:r>
    </w:p>
    <w:p w14:paraId="0BF99B94" w14:textId="77777777" w:rsidR="000C1D87" w:rsidRDefault="000C1D87" w:rsidP="000C1D87">
      <w:pPr>
        <w:pStyle w:val="Tiret"/>
        <w:numPr>
          <w:ilvl w:val="0"/>
          <w:numId w:val="0"/>
        </w:numPr>
        <w:tabs>
          <w:tab w:val="clear" w:pos="227"/>
          <w:tab w:val="left" w:pos="0"/>
        </w:tabs>
        <w:ind w:left="227" w:hanging="227"/>
        <w:rPr>
          <w:rFonts w:asciiTheme="minorHAnsi" w:hAnsiTheme="minorHAnsi" w:cstheme="minorHAnsi"/>
          <w:sz w:val="18"/>
          <w:szCs w:val="18"/>
        </w:rPr>
      </w:pPr>
      <w:r>
        <w:rPr>
          <w:rFonts w:asciiTheme="minorHAnsi" w:hAnsiTheme="minorHAnsi" w:cstheme="minorHAnsi"/>
          <w:sz w:val="18"/>
          <w:szCs w:val="18"/>
        </w:rPr>
        <w:t>Du fait de l'activité de la branche, ces périodes sont en principe déterminables et déterminées dès le début de chaque</w:t>
      </w:r>
    </w:p>
    <w:p w14:paraId="01D22502" w14:textId="77777777" w:rsidR="000C1D87" w:rsidRPr="005A5903" w:rsidRDefault="000C1D87" w:rsidP="000C1D87">
      <w:pPr>
        <w:pStyle w:val="Tiret"/>
        <w:numPr>
          <w:ilvl w:val="0"/>
          <w:numId w:val="0"/>
        </w:numPr>
        <w:tabs>
          <w:tab w:val="clear" w:pos="227"/>
          <w:tab w:val="left" w:pos="0"/>
        </w:tabs>
        <w:ind w:left="227" w:hanging="227"/>
        <w:rPr>
          <w:rFonts w:asciiTheme="minorHAnsi" w:hAnsiTheme="minorHAnsi" w:cstheme="minorHAnsi"/>
          <w:sz w:val="18"/>
          <w:szCs w:val="18"/>
        </w:rPr>
      </w:pPr>
      <w:r>
        <w:rPr>
          <w:rFonts w:asciiTheme="minorHAnsi" w:hAnsiTheme="minorHAnsi" w:cstheme="minorHAnsi"/>
          <w:sz w:val="18"/>
          <w:szCs w:val="18"/>
        </w:rPr>
        <w:t>année solaire.</w:t>
      </w:r>
    </w:p>
  </w:footnote>
  <w:footnote w:id="8">
    <w:p w14:paraId="75E25F97" w14:textId="77777777" w:rsidR="000C1D87" w:rsidRPr="0048183A" w:rsidRDefault="000C1D87" w:rsidP="000C1D87">
      <w:pPr>
        <w:spacing w:after="0" w:line="164" w:lineRule="atLeast"/>
        <w:jc w:val="both"/>
        <w:rPr>
          <w:rFonts w:eastAsia="Times New Roman" w:cstheme="minorHAnsi"/>
          <w:i/>
          <w:sz w:val="18"/>
          <w:szCs w:val="18"/>
        </w:rPr>
      </w:pPr>
      <w:r>
        <w:rPr>
          <w:rStyle w:val="Appelnotedebasdep"/>
        </w:rPr>
        <w:footnoteRef/>
      </w:r>
      <w:r>
        <w:t xml:space="preserve"> </w:t>
      </w:r>
      <w:r w:rsidRPr="0048183A">
        <w:rPr>
          <w:sz w:val="18"/>
          <w:szCs w:val="18"/>
        </w:rPr>
        <w:t>Exemples : v</w:t>
      </w:r>
      <w:r w:rsidRPr="0048183A">
        <w:rPr>
          <w:rFonts w:eastAsia="Times New Roman" w:cstheme="minorHAnsi"/>
          <w:sz w:val="18"/>
          <w:szCs w:val="18"/>
        </w:rPr>
        <w:t>ie scolaire, vie scolaire en internat, bureaux administratifs, entretien et maintenance, enseignants hors contrat</w:t>
      </w:r>
      <w:r>
        <w:rPr>
          <w:rFonts w:eastAsia="Times New Roman" w:cstheme="minorHAnsi"/>
          <w:sz w:val="18"/>
          <w:szCs w:val="18"/>
        </w:rPr>
        <w:t xml:space="preserve"> …</w:t>
      </w:r>
    </w:p>
  </w:footnote>
  <w:footnote w:id="9">
    <w:p w14:paraId="087A27F6" w14:textId="77777777" w:rsidR="000C1D87" w:rsidRPr="0004660E" w:rsidRDefault="000C1D87" w:rsidP="000C1D87">
      <w:pPr>
        <w:pStyle w:val="Notedebasdepage"/>
        <w:jc w:val="both"/>
        <w:rPr>
          <w:strike/>
          <w:sz w:val="18"/>
          <w:szCs w:val="18"/>
        </w:rPr>
      </w:pPr>
      <w:r w:rsidRPr="005A5903">
        <w:rPr>
          <w:rStyle w:val="Appelnotedebasdep"/>
          <w:sz w:val="18"/>
          <w:szCs w:val="18"/>
        </w:rPr>
        <w:footnoteRef/>
      </w:r>
      <w:r w:rsidRPr="005A5903">
        <w:rPr>
          <w:sz w:val="18"/>
          <w:szCs w:val="18"/>
        </w:rPr>
        <w:t xml:space="preserve"> La période ne correspond pas strictement à la date des congés payés, elle identifie une durée pendant laquelle des jours de congés payés peuvent être placés</w:t>
      </w:r>
      <w:r>
        <w:rPr>
          <w:sz w:val="18"/>
          <w:szCs w:val="18"/>
        </w:rPr>
        <w:t xml:space="preserve">. La communication des périodes est réalisée collectivement, en détaillant par service. </w:t>
      </w:r>
    </w:p>
  </w:footnote>
  <w:footnote w:id="10">
    <w:p w14:paraId="515BB566" w14:textId="77777777" w:rsidR="000C1D87" w:rsidRPr="006E59A0" w:rsidRDefault="000C1D87" w:rsidP="000C1D87">
      <w:pPr>
        <w:pStyle w:val="Notedebasdepage"/>
        <w:jc w:val="both"/>
        <w:rPr>
          <w:sz w:val="18"/>
          <w:szCs w:val="18"/>
        </w:rPr>
      </w:pPr>
      <w:r w:rsidRPr="006E59A0">
        <w:rPr>
          <w:rStyle w:val="Appelnotedebasdep"/>
          <w:sz w:val="18"/>
          <w:szCs w:val="18"/>
        </w:rPr>
        <w:footnoteRef/>
      </w:r>
      <w:r w:rsidRPr="006E59A0">
        <w:rPr>
          <w:sz w:val="18"/>
          <w:szCs w:val="18"/>
        </w:rPr>
        <w:t xml:space="preserve"> Pour les enseignants hors contrat (et en vertu des dispositions de leurs conventions collectives respectives), l'affichage doit mentionner l'ensemble des périodes de vacances scolaires.</w:t>
      </w:r>
    </w:p>
  </w:footnote>
  <w:footnote w:id="11">
    <w:p w14:paraId="5E566F24" w14:textId="77777777" w:rsidR="000C1D87" w:rsidRPr="002D324F" w:rsidRDefault="000C1D87" w:rsidP="000C1D87">
      <w:pPr>
        <w:spacing w:after="0"/>
        <w:jc w:val="both"/>
        <w:rPr>
          <w:rFonts w:cstheme="minorHAnsi"/>
          <w:i/>
          <w:sz w:val="20"/>
          <w:szCs w:val="20"/>
        </w:rPr>
      </w:pPr>
      <w:r w:rsidRPr="002D324F">
        <w:rPr>
          <w:rStyle w:val="Appelnotedebasdep"/>
          <w:sz w:val="20"/>
          <w:szCs w:val="20"/>
        </w:rPr>
        <w:footnoteRef/>
      </w:r>
      <w:r>
        <w:rPr>
          <w:rFonts w:cstheme="minorHAnsi"/>
          <w:i/>
          <w:sz w:val="20"/>
          <w:szCs w:val="20"/>
        </w:rPr>
        <w:t xml:space="preserve"> </w:t>
      </w:r>
      <w:r w:rsidRPr="002D324F">
        <w:rPr>
          <w:rFonts w:cstheme="minorHAnsi"/>
          <w:i/>
          <w:sz w:val="20"/>
          <w:szCs w:val="20"/>
        </w:rPr>
        <w:t xml:space="preserve">Il convient de modifier cette liste en tenant compte de la structure de votre établissement, et notamment d'y ajouter la référence aux accords collectifs qui auraient été conclus au niveau l'établissement. </w:t>
      </w:r>
    </w:p>
  </w:footnote>
  <w:footnote w:id="12">
    <w:p w14:paraId="420EC7CA" w14:textId="77777777" w:rsidR="000C1D87" w:rsidRPr="002D324F" w:rsidRDefault="000C1D87" w:rsidP="000C1D87">
      <w:pPr>
        <w:pStyle w:val="Notedebasdepage"/>
        <w:rPr>
          <w:i/>
        </w:rPr>
      </w:pPr>
      <w:r w:rsidRPr="002D324F">
        <w:rPr>
          <w:rStyle w:val="Appelnotedebasdep"/>
          <w:i/>
        </w:rPr>
        <w:footnoteRef/>
      </w:r>
      <w:r w:rsidRPr="002D324F">
        <w:rPr>
          <w:i/>
        </w:rPr>
        <w:t xml:space="preserve"> La Commission Nationale de la Certification Professionnelle (CNCP) demande d’utiliser l’intitulé de « Coordinateur opérationnel dans des établissements éducatifs scolaires et/ou de formation »</w:t>
      </w:r>
    </w:p>
  </w:footnote>
  <w:footnote w:id="13">
    <w:p w14:paraId="0BDE178E" w14:textId="77777777" w:rsidR="000C1D87" w:rsidRPr="007F624E" w:rsidRDefault="000C1D87" w:rsidP="000C1D87">
      <w:pPr>
        <w:pStyle w:val="Notedebasdepage"/>
        <w:rPr>
          <w:rFonts w:cstheme="minorHAnsi"/>
          <w:sz w:val="18"/>
          <w:szCs w:val="18"/>
        </w:rPr>
      </w:pPr>
      <w:r>
        <w:rPr>
          <w:rStyle w:val="Appelnotedebasdep"/>
        </w:rPr>
        <w:footnoteRef/>
      </w:r>
      <w:r>
        <w:t xml:space="preserve"> </w:t>
      </w:r>
      <w:r w:rsidRPr="007F624E">
        <w:rPr>
          <w:rFonts w:cstheme="minorHAnsi"/>
          <w:sz w:val="18"/>
          <w:szCs w:val="18"/>
        </w:rPr>
        <w:t>Tous les établissements : N'hésitez pas à renouveler cet affichage autant de fois que nécessaire (lieux de passage, local commun des bureaux, salle des professeurs</w:t>
      </w:r>
      <w:r>
        <w:rPr>
          <w:rFonts w:cstheme="minorHAnsi"/>
          <w:sz w:val="18"/>
          <w:szCs w:val="18"/>
        </w:rPr>
        <w:t>, cours de récréation...</w:t>
      </w:r>
      <w:r w:rsidRPr="007F624E">
        <w:rPr>
          <w:rFonts w:cstheme="minorHAnsi"/>
          <w:sz w:val="18"/>
          <w:szCs w:val="18"/>
        </w:rPr>
        <w:t>)</w:t>
      </w:r>
    </w:p>
    <w:p w14:paraId="623A5D8E" w14:textId="77777777" w:rsidR="000C1D87" w:rsidRPr="007F624E" w:rsidRDefault="000C1D87" w:rsidP="000C1D87">
      <w:pPr>
        <w:pStyle w:val="Notedebasdepage"/>
        <w:rPr>
          <w:rFonts w:cstheme="minorHAnsi"/>
          <w:sz w:val="18"/>
          <w:szCs w:val="18"/>
        </w:rPr>
      </w:pPr>
      <w:r w:rsidRPr="007F624E">
        <w:rPr>
          <w:rFonts w:eastAsia="Times New Roman" w:cstheme="minorHAnsi"/>
          <w:b/>
          <w:sz w:val="18"/>
          <w:szCs w:val="18"/>
        </w:rPr>
        <w:t>Etablissements dotés d'un règlement intérieur</w:t>
      </w:r>
      <w:r w:rsidRPr="007F624E">
        <w:rPr>
          <w:rFonts w:eastAsia="Times New Roman" w:cstheme="minorHAnsi"/>
          <w:sz w:val="18"/>
          <w:szCs w:val="18"/>
        </w:rPr>
        <w:t xml:space="preserve"> : Lorsque celui-ci prévoit l'interdiction de la cigarette électronique, vous veillerez à ajouter un affichage supplémentaire. Celui-ci mentionnera les dispositions interdisant l'usage de la cigarette électronique dans</w:t>
      </w:r>
      <w:r>
        <w:rPr>
          <w:rFonts w:eastAsia="Times New Roman" w:cstheme="minorHAnsi"/>
          <w:sz w:val="18"/>
          <w:szCs w:val="18"/>
        </w:rPr>
        <w:t xml:space="preserve"> les locaux de l'établissement </w:t>
      </w:r>
      <w:r w:rsidRPr="007F624E">
        <w:rPr>
          <w:rFonts w:eastAsia="Times New Roman" w:cstheme="minorHAnsi"/>
          <w:sz w:val="18"/>
          <w:szCs w:val="18"/>
        </w:rPr>
        <w:t>(ainsi que l'article de référence de votre règlement intérieur).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0380" w14:textId="056A7427" w:rsidR="009D2BC6" w:rsidRDefault="00621E36">
    <w:pPr>
      <w:pStyle w:val="En-tte"/>
    </w:pPr>
    <w:r w:rsidRPr="00621E36">
      <w:rPr>
        <w:rFonts w:ascii="Cambria" w:eastAsia="Calibri" w:hAnsi="Cambria" w:cs="Times New Roman"/>
        <w:noProof/>
      </w:rPr>
      <mc:AlternateContent>
        <mc:Choice Requires="wpg">
          <w:drawing>
            <wp:anchor distT="0" distB="0" distL="114300" distR="114300" simplePos="0" relativeHeight="251661312" behindDoc="0" locked="0" layoutInCell="1" allowOverlap="1" wp14:anchorId="5FF6BFFA" wp14:editId="182FC26C">
              <wp:simplePos x="0" y="0"/>
              <wp:positionH relativeFrom="column">
                <wp:posOffset>-3810</wp:posOffset>
              </wp:positionH>
              <wp:positionV relativeFrom="paragraph">
                <wp:posOffset>-175895</wp:posOffset>
              </wp:positionV>
              <wp:extent cx="5956935" cy="907415"/>
              <wp:effectExtent l="0" t="0" r="0" b="190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907415"/>
                        <a:chOff x="1411" y="599"/>
                        <a:chExt cx="9381" cy="1429"/>
                      </a:xfrm>
                    </wpg:grpSpPr>
                    <wps:wsp>
                      <wps:cNvPr id="10" name="Text Box 2"/>
                      <wps:cNvSpPr txBox="1">
                        <a:spLocks noChangeArrowheads="1"/>
                      </wps:cNvSpPr>
                      <wps:spPr bwMode="auto">
                        <a:xfrm>
                          <a:off x="3820" y="599"/>
                          <a:ext cx="6972"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9F2B" w14:textId="77777777" w:rsidR="00621E36" w:rsidRDefault="00621E36" w:rsidP="00722A0F">
                            <w:pPr>
                              <w:pStyle w:val="Corpsdetexte3"/>
                              <w:jc w:val="center"/>
                              <w:rPr>
                                <w:rFonts w:ascii="Arial" w:hAnsi="Arial" w:cs="Arial"/>
                                <w:b/>
                                <w:bCs/>
                                <w:i/>
                                <w:color w:val="404040"/>
                                <w:sz w:val="20"/>
                              </w:rPr>
                            </w:pPr>
                            <w:r>
                              <w:rPr>
                                <w:rFonts w:ascii="Arial" w:hAnsi="Arial" w:cs="Arial"/>
                                <w:b/>
                                <w:bCs/>
                                <w:color w:val="404040"/>
                                <w:sz w:val="20"/>
                              </w:rPr>
                              <w:t>Fédération Nationale des Organismes de Gestion des Établissements de l’Enseignement Catholique</w:t>
                            </w:r>
                          </w:p>
                          <w:p w14:paraId="1F37F55D" w14:textId="77777777" w:rsidR="00621E36" w:rsidRDefault="00621E36" w:rsidP="00722A0F">
                            <w:pPr>
                              <w:pStyle w:val="Corpsdetexte"/>
                              <w:jc w:val="center"/>
                              <w:rPr>
                                <w:rFonts w:ascii="Calibri" w:hAnsi="Calibri"/>
                                <w:color w:val="404040"/>
                              </w:rPr>
                            </w:pPr>
                            <w:r>
                              <w:rPr>
                                <w:rFonts w:ascii="Arial" w:hAnsi="Arial" w:cs="Arial"/>
                                <w:color w:val="404040"/>
                                <w:sz w:val="20"/>
                              </w:rPr>
                              <w:t>277 rue Saint-Jacques – 75240 PARIS Cedex 05</w:t>
                            </w:r>
                            <w:r>
                              <w:rPr>
                                <w:rFonts w:ascii="Arial" w:hAnsi="Arial" w:cs="Arial"/>
                                <w:color w:val="404040"/>
                                <w:sz w:val="20"/>
                              </w:rPr>
                              <w:br/>
                              <w:t>Tél. : 01.53.73.74.40  -  Fax : 01.53.73.74.44  -  mail : contact@fnogec.org</w:t>
                            </w:r>
                          </w:p>
                        </w:txbxContent>
                      </wps:txbx>
                      <wps:bodyPr rot="0" vert="horz" wrap="square" lIns="91440" tIns="45720" rIns="91440" bIns="45720" anchor="t" anchorCtr="0" upright="1">
                        <a:noAutofit/>
                      </wps:bodyPr>
                    </wps:wsp>
                    <pic:pic xmlns:pic="http://schemas.openxmlformats.org/drawingml/2006/picture">
                      <pic:nvPicPr>
                        <pic:cNvPr id="11" name="Picture 3" descr="LogoFnog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1" y="603"/>
                          <a:ext cx="2265" cy="14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F6BFFA" id="Groupe 9" o:spid="_x0000_s1026" style="position:absolute;margin-left:-.3pt;margin-top:-13.85pt;width:469.05pt;height:71.45pt;z-index:251661312" coordorigin="1411,599" coordsize="9381,1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">
              <v:shapetype id="_x0000_t202" coordsize="21600,21600" o:spt="202" path="m,l,21600r21600,l21600,xe">
                <v:stroke joinstyle="miter"/>
                <v:path gradientshapeok="t" o:connecttype="rect"/>
              </v:shapetype>
              <v:shape id="Text Box 2" o:spid="_x0000_s1027" type="#_x0000_t202" style="position:absolute;left:3820;top:599;width:6972;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6859F2B" w14:textId="77777777" w:rsidR="00621E36" w:rsidRDefault="00621E36" w:rsidP="00722A0F">
                      <w:pPr>
                        <w:pStyle w:val="Corpsdetexte3"/>
                        <w:jc w:val="center"/>
                        <w:rPr>
                          <w:rFonts w:ascii="Arial" w:hAnsi="Arial" w:cs="Arial"/>
                          <w:b/>
                          <w:bCs/>
                          <w:i/>
                          <w:color w:val="404040"/>
                          <w:sz w:val="20"/>
                        </w:rPr>
                      </w:pPr>
                      <w:r>
                        <w:rPr>
                          <w:rFonts w:ascii="Arial" w:hAnsi="Arial" w:cs="Arial"/>
                          <w:b/>
                          <w:bCs/>
                          <w:color w:val="404040"/>
                          <w:sz w:val="20"/>
                        </w:rPr>
                        <w:t>Fédération Nationale des Organismes de Gestion des Établissements de l’Enseignement Catholique</w:t>
                      </w:r>
                    </w:p>
                    <w:p w14:paraId="1F37F55D" w14:textId="77777777" w:rsidR="00621E36" w:rsidRDefault="00621E36" w:rsidP="00722A0F">
                      <w:pPr>
                        <w:pStyle w:val="Corpsdetexte"/>
                        <w:jc w:val="center"/>
                        <w:rPr>
                          <w:rFonts w:ascii="Calibri" w:hAnsi="Calibri"/>
                          <w:color w:val="404040"/>
                        </w:rPr>
                      </w:pPr>
                      <w:r>
                        <w:rPr>
                          <w:rFonts w:ascii="Arial" w:hAnsi="Arial" w:cs="Arial"/>
                          <w:color w:val="404040"/>
                          <w:sz w:val="20"/>
                        </w:rPr>
                        <w:t>277 rue Saint-Jacques – 75240 PARIS Cedex 05</w:t>
                      </w:r>
                      <w:r>
                        <w:rPr>
                          <w:rFonts w:ascii="Arial" w:hAnsi="Arial" w:cs="Arial"/>
                          <w:color w:val="404040"/>
                          <w:sz w:val="20"/>
                        </w:rPr>
                        <w:br/>
                        <w:t>Tél. : 01.53.73.74.40  -  Fax : 01.53.73.74.44  -  mail : contact@fnogec.org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Fnogec" style="position:absolute;left:1411;top:603;width:2265;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">
                <v:imagedata r:id="rId2" o:title="LogoFnoge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84B1" w14:textId="30A1DA50" w:rsidR="00713D15" w:rsidRDefault="00B359EB">
    <w:pPr>
      <w:pStyle w:val="En-tte"/>
    </w:pPr>
    <w:r>
      <w:rPr>
        <w:noProof/>
      </w:rPr>
      <mc:AlternateContent>
        <mc:Choice Requires="wpg">
          <w:drawing>
            <wp:anchor distT="0" distB="0" distL="114300" distR="114300" simplePos="0" relativeHeight="251665408" behindDoc="0" locked="0" layoutInCell="1" allowOverlap="1" wp14:anchorId="4C4104B5" wp14:editId="755E5ED4">
              <wp:simplePos x="0" y="0"/>
              <wp:positionH relativeFrom="column">
                <wp:posOffset>-3810</wp:posOffset>
              </wp:positionH>
              <wp:positionV relativeFrom="paragraph">
                <wp:posOffset>-175895</wp:posOffset>
              </wp:positionV>
              <wp:extent cx="5956935" cy="907415"/>
              <wp:effectExtent l="0" t="0" r="0" b="190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907415"/>
                        <a:chOff x="1411" y="599"/>
                        <a:chExt cx="9381" cy="1429"/>
                      </a:xfrm>
                    </wpg:grpSpPr>
                    <wps:wsp>
                      <wps:cNvPr id="7" name="Text Box 2"/>
                      <wps:cNvSpPr txBox="1">
                        <a:spLocks noChangeArrowheads="1"/>
                      </wps:cNvSpPr>
                      <wps:spPr bwMode="auto">
                        <a:xfrm>
                          <a:off x="3820" y="599"/>
                          <a:ext cx="6972"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922B5" w14:textId="77777777" w:rsidR="00B359EB" w:rsidRDefault="00B359EB" w:rsidP="00722A0F">
                            <w:pPr>
                              <w:pStyle w:val="Corpsdetexte3"/>
                              <w:jc w:val="center"/>
                              <w:rPr>
                                <w:rFonts w:ascii="Arial" w:hAnsi="Arial" w:cs="Arial"/>
                                <w:b/>
                                <w:bCs/>
                                <w:i/>
                                <w:color w:val="404040"/>
                                <w:sz w:val="20"/>
                              </w:rPr>
                            </w:pPr>
                            <w:r>
                              <w:rPr>
                                <w:rFonts w:ascii="Arial" w:hAnsi="Arial" w:cs="Arial"/>
                                <w:b/>
                                <w:bCs/>
                                <w:color w:val="404040"/>
                                <w:sz w:val="20"/>
                              </w:rPr>
                              <w:t>Fédération Nationale des Organismes de Gestion des Établissements de l’Enseignement Catholique</w:t>
                            </w:r>
                          </w:p>
                          <w:p w14:paraId="598573BC" w14:textId="77777777" w:rsidR="00B359EB" w:rsidRDefault="00B359EB" w:rsidP="00722A0F">
                            <w:pPr>
                              <w:pStyle w:val="Corpsdetexte"/>
                              <w:jc w:val="center"/>
                              <w:rPr>
                                <w:rFonts w:ascii="Calibri" w:hAnsi="Calibri"/>
                                <w:color w:val="404040"/>
                              </w:rPr>
                            </w:pPr>
                            <w:r>
                              <w:rPr>
                                <w:rFonts w:ascii="Arial" w:hAnsi="Arial" w:cs="Arial"/>
                                <w:color w:val="404040"/>
                                <w:sz w:val="20"/>
                              </w:rPr>
                              <w:t>277 rue Saint-Jacques – 75240 PARIS Cedex 05</w:t>
                            </w:r>
                            <w:r>
                              <w:rPr>
                                <w:rFonts w:ascii="Arial" w:hAnsi="Arial" w:cs="Arial"/>
                                <w:color w:val="404040"/>
                                <w:sz w:val="20"/>
                              </w:rPr>
                              <w:br/>
                              <w:t>Tél. : 01.53.73.74.40  -  Fax : 01.53.73.74.44  -  mail : contact@fnogec.org</w:t>
                            </w:r>
                          </w:p>
                        </w:txbxContent>
                      </wps:txbx>
                      <wps:bodyPr rot="0" vert="horz" wrap="square" lIns="91440" tIns="45720" rIns="91440" bIns="45720" anchor="t" anchorCtr="0" upright="1">
                        <a:noAutofit/>
                      </wps:bodyPr>
                    </wps:wsp>
                    <pic:pic xmlns:pic="http://schemas.openxmlformats.org/drawingml/2006/picture">
                      <pic:nvPicPr>
                        <pic:cNvPr id="8" name="Picture 3" descr="LogoFnog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1" y="603"/>
                          <a:ext cx="2265" cy="14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4104B5" id="Groupe 6" o:spid="_x0000_s1030" style="position:absolute;margin-left:-.3pt;margin-top:-13.85pt;width:469.05pt;height:71.45pt;z-index:251665408" coordorigin="1411,599" coordsize="9381,1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MNQAAAAEAAABwAAAARgAAAVAAAFvgAAAMGQAY&#10;AAH/2P/gABBKRklGAAECAQBIAEgAAP/uAA5BZG9iZQBkgAAAAAH/2wCEAAwICAgJCAwJCQwRCwoL&#10;ERUPDAwPFRgTExUTExgRDAwMDAwMEQwMDAwMDAwMDAwMDAwMDAwMDAwMDAwMDAwMDAwBDQsLDQ4N&#10;EA4OEBQODg4UFA4ODg4UEQwMDAwMEREMDAwMDAwRDAwMDAwMDAwMDAwMDAwMDAwMDAwMDAwMDAwM&#10;DP/AABEIAEY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">
              <v:shapetype id="_x0000_t202" coordsize="21600,21600" o:spt="202" path="m,l,21600r21600,l21600,xe">
                <v:stroke joinstyle="miter"/>
                <v:path gradientshapeok="t" o:connecttype="rect"/>
              </v:shapetype>
              <v:shape id="Text Box 2" o:spid="_x0000_s1031" type="#_x0000_t202" style="position:absolute;left:3820;top:599;width:6972;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00922B5" w14:textId="77777777" w:rsidR="00B359EB" w:rsidRDefault="00B359EB" w:rsidP="00722A0F">
                      <w:pPr>
                        <w:pStyle w:val="Corpsdetexte3"/>
                        <w:jc w:val="center"/>
                        <w:rPr>
                          <w:rFonts w:ascii="Arial" w:hAnsi="Arial" w:cs="Arial"/>
                          <w:b/>
                          <w:bCs/>
                          <w:i/>
                          <w:color w:val="404040"/>
                          <w:sz w:val="20"/>
                        </w:rPr>
                      </w:pPr>
                      <w:r>
                        <w:rPr>
                          <w:rFonts w:ascii="Arial" w:hAnsi="Arial" w:cs="Arial"/>
                          <w:b/>
                          <w:bCs/>
                          <w:color w:val="404040"/>
                          <w:sz w:val="20"/>
                        </w:rPr>
                        <w:t>Fédération Nationale des Organismes de Gestion des Établissements de l’Enseignement Catholique</w:t>
                      </w:r>
                    </w:p>
                    <w:p w14:paraId="598573BC" w14:textId="77777777" w:rsidR="00B359EB" w:rsidRDefault="00B359EB" w:rsidP="00722A0F">
                      <w:pPr>
                        <w:pStyle w:val="Corpsdetexte"/>
                        <w:jc w:val="center"/>
                        <w:rPr>
                          <w:rFonts w:ascii="Calibri" w:hAnsi="Calibri"/>
                          <w:color w:val="404040"/>
                        </w:rPr>
                      </w:pPr>
                      <w:r>
                        <w:rPr>
                          <w:rFonts w:ascii="Arial" w:hAnsi="Arial" w:cs="Arial"/>
                          <w:color w:val="404040"/>
                          <w:sz w:val="20"/>
                        </w:rPr>
                        <w:t>277 rue Saint-Jacques – 75240 PARIS Cedex 05</w:t>
                      </w:r>
                      <w:r>
                        <w:rPr>
                          <w:rFonts w:ascii="Arial" w:hAnsi="Arial" w:cs="Arial"/>
                          <w:color w:val="404040"/>
                          <w:sz w:val="20"/>
                        </w:rPr>
                        <w:br/>
                        <w:t>Tél. : 01.53.73.74.40  -  Fax : 01.53.73.74.44  -  mail : contact@fnogec.org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LogoFnogec" style="position:absolute;left:1411;top:603;width:2265;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">
                <v:imagedata r:id="rId2" o:title="LogoFnogec"/>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CB41" w14:textId="030D6E7B" w:rsidR="00621E36" w:rsidRPr="00621E36" w:rsidRDefault="00621E36" w:rsidP="00621E3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5287" w14:textId="69F7B4D7" w:rsidR="00B9258A" w:rsidRDefault="00B9258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F812" w14:textId="5EE18A53" w:rsidR="00D27752" w:rsidRPr="00D27752" w:rsidRDefault="00D27752" w:rsidP="00D2775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A77E" w14:textId="731439BB" w:rsidR="00B9258A" w:rsidRDefault="00B925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000000"/>
    <w:lvl w:ilvl="0">
      <w:numFmt w:val="decimal"/>
      <w:pStyle w:val="Tiret"/>
      <w:lvlText w:val="*"/>
      <w:lvlJc w:val="left"/>
    </w:lvl>
  </w:abstractNum>
  <w:abstractNum w:abstractNumId="1" w15:restartNumberingAfterBreak="0">
    <w:nsid w:val="08FF4790"/>
    <w:multiLevelType w:val="multilevel"/>
    <w:tmpl w:val="F89C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D754D"/>
    <w:multiLevelType w:val="multilevel"/>
    <w:tmpl w:val="C4DC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31DAB"/>
    <w:multiLevelType w:val="multilevel"/>
    <w:tmpl w:val="AE4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A0DCE"/>
    <w:multiLevelType w:val="multilevel"/>
    <w:tmpl w:val="94CE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F52D7"/>
    <w:multiLevelType w:val="multilevel"/>
    <w:tmpl w:val="7F1C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B15E3"/>
    <w:multiLevelType w:val="hybridMultilevel"/>
    <w:tmpl w:val="D03E9708"/>
    <w:lvl w:ilvl="0" w:tplc="5A3E80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3A1299"/>
    <w:multiLevelType w:val="multilevel"/>
    <w:tmpl w:val="425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D5843"/>
    <w:multiLevelType w:val="multilevel"/>
    <w:tmpl w:val="B92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F0914"/>
    <w:multiLevelType w:val="hybridMultilevel"/>
    <w:tmpl w:val="69AA01DA"/>
    <w:lvl w:ilvl="0" w:tplc="5A3E80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8840B7"/>
    <w:multiLevelType w:val="hybridMultilevel"/>
    <w:tmpl w:val="FE06F4E2"/>
    <w:lvl w:ilvl="0" w:tplc="B6EE69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B43F75"/>
    <w:multiLevelType w:val="hybridMultilevel"/>
    <w:tmpl w:val="7338D0A6"/>
    <w:lvl w:ilvl="0" w:tplc="00000001">
      <w:start w:val="1"/>
      <w:numFmt w:val="bullet"/>
      <w:lvlText w:val="-"/>
      <w:lvlJc w:val="left"/>
      <w:pPr>
        <w:ind w:left="720" w:hanging="360"/>
      </w:pPr>
      <w:rPr>
        <w:rFonts w:ascii="Calibri" w:hAnsi="Calibri"/>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F96F03"/>
    <w:multiLevelType w:val="multilevel"/>
    <w:tmpl w:val="5068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F49B6"/>
    <w:multiLevelType w:val="multilevel"/>
    <w:tmpl w:val="0B6E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91F7D"/>
    <w:multiLevelType w:val="multilevel"/>
    <w:tmpl w:val="6DE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A2B13"/>
    <w:multiLevelType w:val="multilevel"/>
    <w:tmpl w:val="60C8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7F065B"/>
    <w:multiLevelType w:val="multilevel"/>
    <w:tmpl w:val="11A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F13D5"/>
    <w:multiLevelType w:val="multilevel"/>
    <w:tmpl w:val="FA5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D5AEC"/>
    <w:multiLevelType w:val="multilevel"/>
    <w:tmpl w:val="D20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9A4A87"/>
    <w:multiLevelType w:val="hybridMultilevel"/>
    <w:tmpl w:val="18F24E96"/>
    <w:lvl w:ilvl="0" w:tplc="DB18E8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EA5D54"/>
    <w:multiLevelType w:val="multilevel"/>
    <w:tmpl w:val="671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20"/>
  </w:num>
  <w:num w:numId="4">
    <w:abstractNumId w:val="3"/>
  </w:num>
  <w:num w:numId="5">
    <w:abstractNumId w:val="7"/>
  </w:num>
  <w:num w:numId="6">
    <w:abstractNumId w:val="2"/>
  </w:num>
  <w:num w:numId="7">
    <w:abstractNumId w:val="4"/>
  </w:num>
  <w:num w:numId="8">
    <w:abstractNumId w:val="18"/>
  </w:num>
  <w:num w:numId="9">
    <w:abstractNumId w:val="17"/>
  </w:num>
  <w:num w:numId="10">
    <w:abstractNumId w:val="12"/>
  </w:num>
  <w:num w:numId="11">
    <w:abstractNumId w:val="8"/>
  </w:num>
  <w:num w:numId="12">
    <w:abstractNumId w:val="13"/>
  </w:num>
  <w:num w:numId="13">
    <w:abstractNumId w:val="14"/>
  </w:num>
  <w:num w:numId="14">
    <w:abstractNumId w:val="5"/>
  </w:num>
  <w:num w:numId="15">
    <w:abstractNumId w:val="0"/>
    <w:lvlOverride w:ilvl="0">
      <w:lvl w:ilvl="0">
        <w:start w:val="1"/>
        <w:numFmt w:val="bullet"/>
        <w:pStyle w:val="Tiret"/>
        <w:lvlText w:val="•"/>
        <w:lvlJc w:val="left"/>
        <w:pPr>
          <w:tabs>
            <w:tab w:val="num" w:pos="928"/>
          </w:tabs>
          <w:ind w:left="795" w:hanging="227"/>
        </w:pPr>
        <w:rPr>
          <w:rFonts w:ascii="Times New Roman" w:hAnsi="Times New Roman" w:hint="default"/>
          <w:b/>
          <w:i w:val="0"/>
          <w:sz w:val="28"/>
        </w:rPr>
      </w:lvl>
    </w:lvlOverride>
  </w:num>
  <w:num w:numId="16">
    <w:abstractNumId w:val="15"/>
  </w:num>
  <w:num w:numId="17">
    <w:abstractNumId w:val="19"/>
  </w:num>
  <w:num w:numId="18">
    <w:abstractNumId w:val="10"/>
  </w:num>
  <w:num w:numId="19">
    <w:abstractNumId w:val="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E6"/>
    <w:rsid w:val="00022E92"/>
    <w:rsid w:val="00041930"/>
    <w:rsid w:val="0004660E"/>
    <w:rsid w:val="000466B9"/>
    <w:rsid w:val="0008401C"/>
    <w:rsid w:val="000C1D87"/>
    <w:rsid w:val="000C6BF6"/>
    <w:rsid w:val="000E4640"/>
    <w:rsid w:val="000E5014"/>
    <w:rsid w:val="000F02B4"/>
    <w:rsid w:val="000F6313"/>
    <w:rsid w:val="00102144"/>
    <w:rsid w:val="0010295C"/>
    <w:rsid w:val="001102B1"/>
    <w:rsid w:val="001324C4"/>
    <w:rsid w:val="001769CB"/>
    <w:rsid w:val="00197CCA"/>
    <w:rsid w:val="001A06B9"/>
    <w:rsid w:val="001C35D7"/>
    <w:rsid w:val="001F7622"/>
    <w:rsid w:val="00230460"/>
    <w:rsid w:val="00262F81"/>
    <w:rsid w:val="00280730"/>
    <w:rsid w:val="002D2E05"/>
    <w:rsid w:val="002F1BC6"/>
    <w:rsid w:val="002F2704"/>
    <w:rsid w:val="003025D8"/>
    <w:rsid w:val="003651DE"/>
    <w:rsid w:val="003857D3"/>
    <w:rsid w:val="003B5DB3"/>
    <w:rsid w:val="00414FA4"/>
    <w:rsid w:val="00420510"/>
    <w:rsid w:val="00430FDC"/>
    <w:rsid w:val="00441FF5"/>
    <w:rsid w:val="004641A1"/>
    <w:rsid w:val="0048183A"/>
    <w:rsid w:val="004D1B1E"/>
    <w:rsid w:val="004D294F"/>
    <w:rsid w:val="004D7C88"/>
    <w:rsid w:val="00500F24"/>
    <w:rsid w:val="005245B5"/>
    <w:rsid w:val="005419A8"/>
    <w:rsid w:val="00595307"/>
    <w:rsid w:val="005A5903"/>
    <w:rsid w:val="005B503E"/>
    <w:rsid w:val="005B663E"/>
    <w:rsid w:val="005C2DFA"/>
    <w:rsid w:val="005C3A28"/>
    <w:rsid w:val="005E1731"/>
    <w:rsid w:val="005E4FD4"/>
    <w:rsid w:val="00600EC9"/>
    <w:rsid w:val="00607A83"/>
    <w:rsid w:val="006205C8"/>
    <w:rsid w:val="00621E36"/>
    <w:rsid w:val="00631FBA"/>
    <w:rsid w:val="006337C3"/>
    <w:rsid w:val="00645018"/>
    <w:rsid w:val="006637A3"/>
    <w:rsid w:val="00673452"/>
    <w:rsid w:val="00686322"/>
    <w:rsid w:val="006C78AA"/>
    <w:rsid w:val="006D7F0F"/>
    <w:rsid w:val="006E59A0"/>
    <w:rsid w:val="00702530"/>
    <w:rsid w:val="0070574E"/>
    <w:rsid w:val="00713D15"/>
    <w:rsid w:val="00727630"/>
    <w:rsid w:val="00766ACC"/>
    <w:rsid w:val="00786D1C"/>
    <w:rsid w:val="007C0A01"/>
    <w:rsid w:val="007C48EB"/>
    <w:rsid w:val="007E120B"/>
    <w:rsid w:val="007F624E"/>
    <w:rsid w:val="00803D51"/>
    <w:rsid w:val="008310A2"/>
    <w:rsid w:val="00832F29"/>
    <w:rsid w:val="00847C00"/>
    <w:rsid w:val="008513A0"/>
    <w:rsid w:val="008738B3"/>
    <w:rsid w:val="00886C64"/>
    <w:rsid w:val="008B54E5"/>
    <w:rsid w:val="008B5CE6"/>
    <w:rsid w:val="008E45BF"/>
    <w:rsid w:val="008F602F"/>
    <w:rsid w:val="00916DBE"/>
    <w:rsid w:val="00921C95"/>
    <w:rsid w:val="00941080"/>
    <w:rsid w:val="0094381B"/>
    <w:rsid w:val="009B2245"/>
    <w:rsid w:val="009C67E8"/>
    <w:rsid w:val="009D2BC6"/>
    <w:rsid w:val="009E7A70"/>
    <w:rsid w:val="00A54E4A"/>
    <w:rsid w:val="00A840E6"/>
    <w:rsid w:val="00AC33E6"/>
    <w:rsid w:val="00AF4B93"/>
    <w:rsid w:val="00AF5868"/>
    <w:rsid w:val="00B359EB"/>
    <w:rsid w:val="00B40378"/>
    <w:rsid w:val="00B526E3"/>
    <w:rsid w:val="00B54A83"/>
    <w:rsid w:val="00B61834"/>
    <w:rsid w:val="00B85C53"/>
    <w:rsid w:val="00B9258A"/>
    <w:rsid w:val="00BB6F3F"/>
    <w:rsid w:val="00C16225"/>
    <w:rsid w:val="00C52475"/>
    <w:rsid w:val="00C72017"/>
    <w:rsid w:val="00C73915"/>
    <w:rsid w:val="00CA38C5"/>
    <w:rsid w:val="00CB342A"/>
    <w:rsid w:val="00CC03AB"/>
    <w:rsid w:val="00D10FEC"/>
    <w:rsid w:val="00D11729"/>
    <w:rsid w:val="00D27752"/>
    <w:rsid w:val="00D33F61"/>
    <w:rsid w:val="00D37C58"/>
    <w:rsid w:val="00D44E9F"/>
    <w:rsid w:val="00D619A4"/>
    <w:rsid w:val="00D77049"/>
    <w:rsid w:val="00D8153C"/>
    <w:rsid w:val="00D82014"/>
    <w:rsid w:val="00DE1E03"/>
    <w:rsid w:val="00DE3739"/>
    <w:rsid w:val="00DF36CA"/>
    <w:rsid w:val="00E032C9"/>
    <w:rsid w:val="00E03B9F"/>
    <w:rsid w:val="00E16037"/>
    <w:rsid w:val="00E478A5"/>
    <w:rsid w:val="00E57194"/>
    <w:rsid w:val="00E65268"/>
    <w:rsid w:val="00EA304A"/>
    <w:rsid w:val="00EA7A19"/>
    <w:rsid w:val="00EB0CB3"/>
    <w:rsid w:val="00ED0489"/>
    <w:rsid w:val="00EF3FE9"/>
    <w:rsid w:val="00EF40F0"/>
    <w:rsid w:val="00F1206A"/>
    <w:rsid w:val="00F16114"/>
    <w:rsid w:val="00F6313B"/>
    <w:rsid w:val="00F80413"/>
    <w:rsid w:val="00F930DD"/>
    <w:rsid w:val="00FB33DA"/>
    <w:rsid w:val="00FB75F9"/>
    <w:rsid w:val="00FC5E6F"/>
    <w:rsid w:val="00FE0727"/>
    <w:rsid w:val="00FE3BB2"/>
    <w:rsid w:val="00FF7FBE"/>
    <w:rsid w:val="7B1C3E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12554"/>
  <w15:docId w15:val="{8A3A4534-E1DE-4585-BE80-4BB441C8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2807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3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47C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5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B5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7C0A01"/>
  </w:style>
  <w:style w:type="character" w:styleId="Lienhypertexte">
    <w:name w:val="Hyperlink"/>
    <w:basedOn w:val="Policepardfaut"/>
    <w:uiPriority w:val="99"/>
    <w:unhideWhenUsed/>
    <w:rsid w:val="007C0A01"/>
    <w:rPr>
      <w:color w:val="0000FF"/>
      <w:u w:val="single"/>
    </w:rPr>
  </w:style>
  <w:style w:type="paragraph" w:styleId="Notedebasdepage">
    <w:name w:val="footnote text"/>
    <w:basedOn w:val="Normal"/>
    <w:link w:val="NotedebasdepageCar"/>
    <w:uiPriority w:val="99"/>
    <w:semiHidden/>
    <w:unhideWhenUsed/>
    <w:rsid w:val="001A06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06B9"/>
    <w:rPr>
      <w:sz w:val="20"/>
      <w:szCs w:val="20"/>
    </w:rPr>
  </w:style>
  <w:style w:type="character" w:styleId="Appelnotedebasdep">
    <w:name w:val="footnote reference"/>
    <w:basedOn w:val="Policepardfaut"/>
    <w:uiPriority w:val="99"/>
    <w:semiHidden/>
    <w:unhideWhenUsed/>
    <w:rsid w:val="001A06B9"/>
    <w:rPr>
      <w:vertAlign w:val="superscript"/>
    </w:rPr>
  </w:style>
  <w:style w:type="paragraph" w:styleId="Textedebulles">
    <w:name w:val="Balloon Text"/>
    <w:basedOn w:val="Normal"/>
    <w:link w:val="TextedebullesCar"/>
    <w:uiPriority w:val="99"/>
    <w:semiHidden/>
    <w:unhideWhenUsed/>
    <w:rsid w:val="008F60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02F"/>
    <w:rPr>
      <w:rFonts w:ascii="Tahoma" w:hAnsi="Tahoma" w:cs="Tahoma"/>
      <w:sz w:val="16"/>
      <w:szCs w:val="16"/>
    </w:rPr>
  </w:style>
  <w:style w:type="paragraph" w:customStyle="1" w:styleId="Default">
    <w:name w:val="Default"/>
    <w:rsid w:val="00B54A83"/>
    <w:pPr>
      <w:autoSpaceDE w:val="0"/>
      <w:autoSpaceDN w:val="0"/>
      <w:adjustRightInd w:val="0"/>
      <w:spacing w:after="0" w:line="240" w:lineRule="auto"/>
    </w:pPr>
    <w:rPr>
      <w:rFonts w:ascii="Arial" w:hAnsi="Arial" w:cs="Arial"/>
      <w:color w:val="000000"/>
      <w:sz w:val="24"/>
      <w:szCs w:val="24"/>
    </w:rPr>
  </w:style>
  <w:style w:type="paragraph" w:customStyle="1" w:styleId="Notabene">
    <w:name w:val="Nota bene"/>
    <w:basedOn w:val="Normal"/>
    <w:rsid w:val="00B54A83"/>
    <w:pPr>
      <w:tabs>
        <w:tab w:val="left" w:pos="1418"/>
      </w:tabs>
      <w:spacing w:after="0" w:line="320" w:lineRule="exact"/>
      <w:ind w:left="1418" w:hanging="567"/>
      <w:jc w:val="both"/>
    </w:pPr>
    <w:rPr>
      <w:rFonts w:ascii="Times New Roman" w:eastAsia="Times New Roman" w:hAnsi="Times New Roman" w:cs="Times New Roman"/>
      <w:i/>
      <w:color w:val="000080"/>
      <w:sz w:val="20"/>
      <w:szCs w:val="20"/>
    </w:rPr>
  </w:style>
  <w:style w:type="paragraph" w:customStyle="1" w:styleId="Tiret">
    <w:name w:val="Tiret"/>
    <w:basedOn w:val="Normal"/>
    <w:link w:val="TiretCar"/>
    <w:rsid w:val="00B54A83"/>
    <w:pPr>
      <w:numPr>
        <w:numId w:val="15"/>
      </w:numPr>
      <w:tabs>
        <w:tab w:val="left" w:pos="227"/>
      </w:tabs>
      <w:spacing w:after="0" w:line="320" w:lineRule="exact"/>
      <w:ind w:left="1078"/>
      <w:jc w:val="both"/>
    </w:pPr>
    <w:rPr>
      <w:rFonts w:ascii="Times New Roman" w:eastAsia="Times New Roman" w:hAnsi="Times New Roman" w:cs="Times New Roman"/>
      <w:sz w:val="24"/>
      <w:szCs w:val="20"/>
    </w:rPr>
  </w:style>
  <w:style w:type="character" w:customStyle="1" w:styleId="TiretCar">
    <w:name w:val="Tiret Car"/>
    <w:basedOn w:val="Policepardfaut"/>
    <w:link w:val="Tiret"/>
    <w:rsid w:val="00B54A83"/>
    <w:rPr>
      <w:rFonts w:ascii="Times New Roman" w:eastAsia="Times New Roman" w:hAnsi="Times New Roman" w:cs="Times New Roman"/>
      <w:sz w:val="24"/>
      <w:szCs w:val="20"/>
    </w:rPr>
  </w:style>
  <w:style w:type="character" w:customStyle="1" w:styleId="Titre3Car">
    <w:name w:val="Titre 3 Car"/>
    <w:basedOn w:val="Policepardfaut"/>
    <w:link w:val="Titre3"/>
    <w:uiPriority w:val="9"/>
    <w:rsid w:val="00847C00"/>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6E59A0"/>
    <w:pPr>
      <w:tabs>
        <w:tab w:val="center" w:pos="4536"/>
        <w:tab w:val="right" w:pos="9072"/>
      </w:tabs>
      <w:spacing w:after="0" w:line="240" w:lineRule="auto"/>
    </w:pPr>
  </w:style>
  <w:style w:type="character" w:customStyle="1" w:styleId="En-tteCar">
    <w:name w:val="En-tête Car"/>
    <w:basedOn w:val="Policepardfaut"/>
    <w:link w:val="En-tte"/>
    <w:uiPriority w:val="99"/>
    <w:rsid w:val="006E59A0"/>
  </w:style>
  <w:style w:type="paragraph" w:styleId="Pieddepage">
    <w:name w:val="footer"/>
    <w:basedOn w:val="Normal"/>
    <w:link w:val="PieddepageCar"/>
    <w:uiPriority w:val="99"/>
    <w:unhideWhenUsed/>
    <w:rsid w:val="006E59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9A0"/>
  </w:style>
  <w:style w:type="paragraph" w:styleId="Paragraphedeliste">
    <w:name w:val="List Paragraph"/>
    <w:basedOn w:val="Normal"/>
    <w:uiPriority w:val="34"/>
    <w:qFormat/>
    <w:rsid w:val="00B526E3"/>
    <w:pPr>
      <w:ind w:left="720"/>
      <w:contextualSpacing/>
    </w:pPr>
    <w:rPr>
      <w:rFonts w:ascii="Calibri" w:eastAsia="Calibri" w:hAnsi="Calibri" w:cs="Times New Roman"/>
      <w:lang w:eastAsia="en-US"/>
    </w:rPr>
  </w:style>
  <w:style w:type="paragraph" w:styleId="Sansinterligne">
    <w:name w:val="No Spacing"/>
    <w:uiPriority w:val="1"/>
    <w:qFormat/>
    <w:rsid w:val="00280730"/>
    <w:pPr>
      <w:spacing w:after="0" w:line="240" w:lineRule="auto"/>
    </w:pPr>
  </w:style>
  <w:style w:type="character" w:customStyle="1" w:styleId="Titre1Car">
    <w:name w:val="Titre 1 Car"/>
    <w:basedOn w:val="Policepardfaut"/>
    <w:link w:val="Titre1"/>
    <w:uiPriority w:val="9"/>
    <w:rsid w:val="00280730"/>
    <w:rPr>
      <w:rFonts w:asciiTheme="majorHAnsi" w:eastAsiaTheme="majorEastAsia" w:hAnsiTheme="majorHAnsi" w:cstheme="majorBidi"/>
      <w:color w:val="365F91" w:themeColor="accent1" w:themeShade="BF"/>
      <w:sz w:val="32"/>
      <w:szCs w:val="32"/>
    </w:rPr>
  </w:style>
  <w:style w:type="table" w:customStyle="1" w:styleId="Grilledutableau1">
    <w:name w:val="Grille du tableau1"/>
    <w:basedOn w:val="TableauNormal"/>
    <w:next w:val="Grilledutableau"/>
    <w:uiPriority w:val="59"/>
    <w:rsid w:val="000C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2">
    <w:name w:val="Grille du tableau2"/>
    <w:basedOn w:val="TableauNormal"/>
    <w:next w:val="Grilledutableau"/>
    <w:uiPriority w:val="59"/>
    <w:rsid w:val="000C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0C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11">
    <w:name w:val="Grille du tableau11"/>
    <w:basedOn w:val="TableauNormal"/>
    <w:next w:val="Grilledutableau"/>
    <w:rsid w:val="000C1D8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C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rsid w:val="001324C4"/>
    <w:rPr>
      <w:rFonts w:asciiTheme="majorHAnsi" w:eastAsiaTheme="majorEastAsia" w:hAnsiTheme="majorHAnsi" w:cstheme="majorBidi"/>
      <w:color w:val="365F91" w:themeColor="accent1" w:themeShade="BF"/>
      <w:sz w:val="26"/>
      <w:szCs w:val="26"/>
    </w:rPr>
  </w:style>
  <w:style w:type="paragraph" w:styleId="En-ttedetabledesmatires">
    <w:name w:val="TOC Heading"/>
    <w:basedOn w:val="Titre1"/>
    <w:next w:val="Normal"/>
    <w:uiPriority w:val="39"/>
    <w:unhideWhenUsed/>
    <w:qFormat/>
    <w:rsid w:val="00607A83"/>
    <w:pPr>
      <w:spacing w:line="259" w:lineRule="auto"/>
      <w:outlineLvl w:val="9"/>
    </w:pPr>
  </w:style>
  <w:style w:type="paragraph" w:styleId="TM1">
    <w:name w:val="toc 1"/>
    <w:basedOn w:val="Normal"/>
    <w:next w:val="Normal"/>
    <w:autoRedefine/>
    <w:uiPriority w:val="39"/>
    <w:unhideWhenUsed/>
    <w:rsid w:val="00607A83"/>
    <w:pPr>
      <w:spacing w:after="100"/>
    </w:pPr>
  </w:style>
  <w:style w:type="paragraph" w:styleId="TM2">
    <w:name w:val="toc 2"/>
    <w:basedOn w:val="Normal"/>
    <w:next w:val="Normal"/>
    <w:autoRedefine/>
    <w:uiPriority w:val="39"/>
    <w:unhideWhenUsed/>
    <w:rsid w:val="00607A83"/>
    <w:pPr>
      <w:spacing w:after="100"/>
      <w:ind w:left="220"/>
    </w:pPr>
  </w:style>
  <w:style w:type="paragraph" w:styleId="Corpsdetexte">
    <w:name w:val="Body Text"/>
    <w:basedOn w:val="Normal"/>
    <w:link w:val="CorpsdetexteCar"/>
    <w:uiPriority w:val="99"/>
    <w:semiHidden/>
    <w:unhideWhenUsed/>
    <w:rsid w:val="00621E36"/>
    <w:pPr>
      <w:spacing w:after="120" w:line="240" w:lineRule="auto"/>
    </w:pPr>
    <w:rPr>
      <w:rFonts w:ascii="Times New Roman" w:eastAsia="Calibri" w:hAnsi="Times New Roman" w:cs="Times New Roman"/>
      <w:sz w:val="24"/>
      <w:szCs w:val="24"/>
    </w:rPr>
  </w:style>
  <w:style w:type="character" w:customStyle="1" w:styleId="CorpsdetexteCar">
    <w:name w:val="Corps de texte Car"/>
    <w:basedOn w:val="Policepardfaut"/>
    <w:link w:val="Corpsdetexte"/>
    <w:uiPriority w:val="99"/>
    <w:semiHidden/>
    <w:rsid w:val="00621E36"/>
    <w:rPr>
      <w:rFonts w:ascii="Times New Roman" w:eastAsia="Calibri" w:hAnsi="Times New Roman" w:cs="Times New Roman"/>
      <w:sz w:val="24"/>
      <w:szCs w:val="24"/>
    </w:rPr>
  </w:style>
  <w:style w:type="paragraph" w:styleId="Corpsdetexte3">
    <w:name w:val="Body Text 3"/>
    <w:basedOn w:val="Normal"/>
    <w:link w:val="Corpsdetexte3Car"/>
    <w:uiPriority w:val="99"/>
    <w:semiHidden/>
    <w:unhideWhenUsed/>
    <w:rsid w:val="00621E36"/>
    <w:pPr>
      <w:spacing w:after="120" w:line="240" w:lineRule="auto"/>
    </w:pPr>
    <w:rPr>
      <w:rFonts w:ascii="Times New Roman" w:eastAsia="Calibri" w:hAnsi="Times New Roman" w:cs="Times New Roman"/>
      <w:sz w:val="16"/>
      <w:szCs w:val="16"/>
    </w:rPr>
  </w:style>
  <w:style w:type="character" w:customStyle="1" w:styleId="Corpsdetexte3Car">
    <w:name w:val="Corps de texte 3 Car"/>
    <w:basedOn w:val="Policepardfaut"/>
    <w:link w:val="Corpsdetexte3"/>
    <w:uiPriority w:val="99"/>
    <w:semiHidden/>
    <w:rsid w:val="00621E36"/>
    <w:rPr>
      <w:rFonts w:ascii="Times New Roman" w:eastAsia="Calibri" w:hAnsi="Times New Roman" w:cs="Times New Roman"/>
      <w:sz w:val="16"/>
      <w:szCs w:val="16"/>
    </w:rPr>
  </w:style>
  <w:style w:type="character" w:styleId="lev">
    <w:name w:val="Strong"/>
    <w:basedOn w:val="Policepardfaut"/>
    <w:uiPriority w:val="22"/>
    <w:qFormat/>
    <w:rsid w:val="005B6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2242">
      <w:bodyDiv w:val="1"/>
      <w:marLeft w:val="0"/>
      <w:marRight w:val="0"/>
      <w:marTop w:val="0"/>
      <w:marBottom w:val="0"/>
      <w:divBdr>
        <w:top w:val="none" w:sz="0" w:space="0" w:color="auto"/>
        <w:left w:val="none" w:sz="0" w:space="0" w:color="auto"/>
        <w:bottom w:val="none" w:sz="0" w:space="0" w:color="auto"/>
        <w:right w:val="none" w:sz="0" w:space="0" w:color="auto"/>
      </w:divBdr>
      <w:divsChild>
        <w:div w:id="2134785132">
          <w:marLeft w:val="0"/>
          <w:marRight w:val="0"/>
          <w:marTop w:val="0"/>
          <w:marBottom w:val="85"/>
          <w:divBdr>
            <w:top w:val="none" w:sz="0" w:space="0" w:color="auto"/>
            <w:left w:val="none" w:sz="0" w:space="0" w:color="auto"/>
            <w:bottom w:val="none" w:sz="0" w:space="0" w:color="auto"/>
            <w:right w:val="none" w:sz="0" w:space="0" w:color="auto"/>
          </w:divBdr>
        </w:div>
        <w:div w:id="592785685">
          <w:marLeft w:val="0"/>
          <w:marRight w:val="0"/>
          <w:marTop w:val="85"/>
          <w:marBottom w:val="0"/>
          <w:divBdr>
            <w:top w:val="none" w:sz="0" w:space="0" w:color="auto"/>
            <w:left w:val="none" w:sz="0" w:space="0" w:color="auto"/>
            <w:bottom w:val="none" w:sz="0" w:space="0" w:color="auto"/>
            <w:right w:val="none" w:sz="0" w:space="0" w:color="auto"/>
          </w:divBdr>
        </w:div>
      </w:divsChild>
    </w:div>
    <w:div w:id="189031805">
      <w:bodyDiv w:val="1"/>
      <w:marLeft w:val="0"/>
      <w:marRight w:val="0"/>
      <w:marTop w:val="0"/>
      <w:marBottom w:val="0"/>
      <w:divBdr>
        <w:top w:val="none" w:sz="0" w:space="0" w:color="auto"/>
        <w:left w:val="none" w:sz="0" w:space="0" w:color="auto"/>
        <w:bottom w:val="none" w:sz="0" w:space="0" w:color="auto"/>
        <w:right w:val="none" w:sz="0" w:space="0" w:color="auto"/>
      </w:divBdr>
    </w:div>
    <w:div w:id="595747674">
      <w:bodyDiv w:val="1"/>
      <w:marLeft w:val="0"/>
      <w:marRight w:val="0"/>
      <w:marTop w:val="0"/>
      <w:marBottom w:val="0"/>
      <w:divBdr>
        <w:top w:val="none" w:sz="0" w:space="0" w:color="auto"/>
        <w:left w:val="none" w:sz="0" w:space="0" w:color="auto"/>
        <w:bottom w:val="none" w:sz="0" w:space="0" w:color="auto"/>
        <w:right w:val="none" w:sz="0" w:space="0" w:color="auto"/>
      </w:divBdr>
      <w:divsChild>
        <w:div w:id="189418552">
          <w:marLeft w:val="0"/>
          <w:marRight w:val="0"/>
          <w:marTop w:val="0"/>
          <w:marBottom w:val="85"/>
          <w:divBdr>
            <w:top w:val="none" w:sz="0" w:space="0" w:color="auto"/>
            <w:left w:val="none" w:sz="0" w:space="0" w:color="auto"/>
            <w:bottom w:val="none" w:sz="0" w:space="0" w:color="auto"/>
            <w:right w:val="none" w:sz="0" w:space="0" w:color="auto"/>
          </w:divBdr>
        </w:div>
        <w:div w:id="790368531">
          <w:marLeft w:val="0"/>
          <w:marRight w:val="0"/>
          <w:marTop w:val="85"/>
          <w:marBottom w:val="0"/>
          <w:divBdr>
            <w:top w:val="none" w:sz="0" w:space="0" w:color="auto"/>
            <w:left w:val="none" w:sz="0" w:space="0" w:color="auto"/>
            <w:bottom w:val="none" w:sz="0" w:space="0" w:color="auto"/>
            <w:right w:val="none" w:sz="0" w:space="0" w:color="auto"/>
          </w:divBdr>
        </w:div>
      </w:divsChild>
    </w:div>
    <w:div w:id="708409907">
      <w:bodyDiv w:val="1"/>
      <w:marLeft w:val="0"/>
      <w:marRight w:val="0"/>
      <w:marTop w:val="0"/>
      <w:marBottom w:val="0"/>
      <w:divBdr>
        <w:top w:val="none" w:sz="0" w:space="0" w:color="auto"/>
        <w:left w:val="none" w:sz="0" w:space="0" w:color="auto"/>
        <w:bottom w:val="none" w:sz="0" w:space="0" w:color="auto"/>
        <w:right w:val="none" w:sz="0" w:space="0" w:color="auto"/>
      </w:divBdr>
      <w:divsChild>
        <w:div w:id="1826388316">
          <w:marLeft w:val="0"/>
          <w:marRight w:val="0"/>
          <w:marTop w:val="0"/>
          <w:marBottom w:val="85"/>
          <w:divBdr>
            <w:top w:val="none" w:sz="0" w:space="0" w:color="auto"/>
            <w:left w:val="none" w:sz="0" w:space="0" w:color="auto"/>
            <w:bottom w:val="none" w:sz="0" w:space="0" w:color="auto"/>
            <w:right w:val="none" w:sz="0" w:space="0" w:color="auto"/>
          </w:divBdr>
        </w:div>
        <w:div w:id="1919319236">
          <w:marLeft w:val="0"/>
          <w:marRight w:val="0"/>
          <w:marTop w:val="85"/>
          <w:marBottom w:val="0"/>
          <w:divBdr>
            <w:top w:val="none" w:sz="0" w:space="0" w:color="auto"/>
            <w:left w:val="none" w:sz="0" w:space="0" w:color="auto"/>
            <w:bottom w:val="none" w:sz="0" w:space="0" w:color="auto"/>
            <w:right w:val="none" w:sz="0" w:space="0" w:color="auto"/>
          </w:divBdr>
        </w:div>
      </w:divsChild>
    </w:div>
    <w:div w:id="715130343">
      <w:bodyDiv w:val="1"/>
      <w:marLeft w:val="0"/>
      <w:marRight w:val="0"/>
      <w:marTop w:val="0"/>
      <w:marBottom w:val="0"/>
      <w:divBdr>
        <w:top w:val="none" w:sz="0" w:space="0" w:color="auto"/>
        <w:left w:val="none" w:sz="0" w:space="0" w:color="auto"/>
        <w:bottom w:val="none" w:sz="0" w:space="0" w:color="auto"/>
        <w:right w:val="none" w:sz="0" w:space="0" w:color="auto"/>
      </w:divBdr>
      <w:divsChild>
        <w:div w:id="1718551051">
          <w:marLeft w:val="0"/>
          <w:marRight w:val="0"/>
          <w:marTop w:val="0"/>
          <w:marBottom w:val="85"/>
          <w:divBdr>
            <w:top w:val="none" w:sz="0" w:space="0" w:color="auto"/>
            <w:left w:val="none" w:sz="0" w:space="0" w:color="auto"/>
            <w:bottom w:val="none" w:sz="0" w:space="0" w:color="auto"/>
            <w:right w:val="none" w:sz="0" w:space="0" w:color="auto"/>
          </w:divBdr>
        </w:div>
        <w:div w:id="1669598834">
          <w:marLeft w:val="0"/>
          <w:marRight w:val="0"/>
          <w:marTop w:val="85"/>
          <w:marBottom w:val="0"/>
          <w:divBdr>
            <w:top w:val="none" w:sz="0" w:space="0" w:color="auto"/>
            <w:left w:val="none" w:sz="0" w:space="0" w:color="auto"/>
            <w:bottom w:val="none" w:sz="0" w:space="0" w:color="auto"/>
            <w:right w:val="none" w:sz="0" w:space="0" w:color="auto"/>
          </w:divBdr>
        </w:div>
      </w:divsChild>
    </w:div>
    <w:div w:id="774250478">
      <w:bodyDiv w:val="1"/>
      <w:marLeft w:val="0"/>
      <w:marRight w:val="0"/>
      <w:marTop w:val="0"/>
      <w:marBottom w:val="0"/>
      <w:divBdr>
        <w:top w:val="none" w:sz="0" w:space="0" w:color="auto"/>
        <w:left w:val="none" w:sz="0" w:space="0" w:color="auto"/>
        <w:bottom w:val="none" w:sz="0" w:space="0" w:color="auto"/>
        <w:right w:val="none" w:sz="0" w:space="0" w:color="auto"/>
      </w:divBdr>
      <w:divsChild>
        <w:div w:id="1960263662">
          <w:marLeft w:val="0"/>
          <w:marRight w:val="0"/>
          <w:marTop w:val="0"/>
          <w:marBottom w:val="85"/>
          <w:divBdr>
            <w:top w:val="none" w:sz="0" w:space="0" w:color="auto"/>
            <w:left w:val="none" w:sz="0" w:space="0" w:color="auto"/>
            <w:bottom w:val="none" w:sz="0" w:space="0" w:color="auto"/>
            <w:right w:val="none" w:sz="0" w:space="0" w:color="auto"/>
          </w:divBdr>
        </w:div>
        <w:div w:id="970552116">
          <w:marLeft w:val="0"/>
          <w:marRight w:val="0"/>
          <w:marTop w:val="85"/>
          <w:marBottom w:val="0"/>
          <w:divBdr>
            <w:top w:val="none" w:sz="0" w:space="0" w:color="auto"/>
            <w:left w:val="none" w:sz="0" w:space="0" w:color="auto"/>
            <w:bottom w:val="none" w:sz="0" w:space="0" w:color="auto"/>
            <w:right w:val="none" w:sz="0" w:space="0" w:color="auto"/>
          </w:divBdr>
        </w:div>
      </w:divsChild>
    </w:div>
    <w:div w:id="786774708">
      <w:bodyDiv w:val="1"/>
      <w:marLeft w:val="0"/>
      <w:marRight w:val="0"/>
      <w:marTop w:val="0"/>
      <w:marBottom w:val="0"/>
      <w:divBdr>
        <w:top w:val="none" w:sz="0" w:space="0" w:color="auto"/>
        <w:left w:val="none" w:sz="0" w:space="0" w:color="auto"/>
        <w:bottom w:val="none" w:sz="0" w:space="0" w:color="auto"/>
        <w:right w:val="none" w:sz="0" w:space="0" w:color="auto"/>
      </w:divBdr>
    </w:div>
    <w:div w:id="838039550">
      <w:bodyDiv w:val="1"/>
      <w:marLeft w:val="0"/>
      <w:marRight w:val="0"/>
      <w:marTop w:val="0"/>
      <w:marBottom w:val="0"/>
      <w:divBdr>
        <w:top w:val="none" w:sz="0" w:space="0" w:color="auto"/>
        <w:left w:val="none" w:sz="0" w:space="0" w:color="auto"/>
        <w:bottom w:val="none" w:sz="0" w:space="0" w:color="auto"/>
        <w:right w:val="none" w:sz="0" w:space="0" w:color="auto"/>
      </w:divBdr>
      <w:divsChild>
        <w:div w:id="540170971">
          <w:marLeft w:val="0"/>
          <w:marRight w:val="0"/>
          <w:marTop w:val="0"/>
          <w:marBottom w:val="85"/>
          <w:divBdr>
            <w:top w:val="none" w:sz="0" w:space="0" w:color="auto"/>
            <w:left w:val="none" w:sz="0" w:space="0" w:color="auto"/>
            <w:bottom w:val="none" w:sz="0" w:space="0" w:color="auto"/>
            <w:right w:val="none" w:sz="0" w:space="0" w:color="auto"/>
          </w:divBdr>
        </w:div>
        <w:div w:id="521289330">
          <w:marLeft w:val="0"/>
          <w:marRight w:val="0"/>
          <w:marTop w:val="85"/>
          <w:marBottom w:val="0"/>
          <w:divBdr>
            <w:top w:val="none" w:sz="0" w:space="0" w:color="auto"/>
            <w:left w:val="none" w:sz="0" w:space="0" w:color="auto"/>
            <w:bottom w:val="none" w:sz="0" w:space="0" w:color="auto"/>
            <w:right w:val="none" w:sz="0" w:space="0" w:color="auto"/>
          </w:divBdr>
        </w:div>
      </w:divsChild>
    </w:div>
    <w:div w:id="871458735">
      <w:bodyDiv w:val="1"/>
      <w:marLeft w:val="0"/>
      <w:marRight w:val="0"/>
      <w:marTop w:val="0"/>
      <w:marBottom w:val="0"/>
      <w:divBdr>
        <w:top w:val="none" w:sz="0" w:space="0" w:color="auto"/>
        <w:left w:val="none" w:sz="0" w:space="0" w:color="auto"/>
        <w:bottom w:val="none" w:sz="0" w:space="0" w:color="auto"/>
        <w:right w:val="none" w:sz="0" w:space="0" w:color="auto"/>
      </w:divBdr>
      <w:divsChild>
        <w:div w:id="112868948">
          <w:marLeft w:val="0"/>
          <w:marRight w:val="0"/>
          <w:marTop w:val="0"/>
          <w:marBottom w:val="0"/>
          <w:divBdr>
            <w:top w:val="none" w:sz="0" w:space="0" w:color="auto"/>
            <w:left w:val="none" w:sz="0" w:space="0" w:color="auto"/>
            <w:bottom w:val="none" w:sz="0" w:space="0" w:color="auto"/>
            <w:right w:val="none" w:sz="0" w:space="0" w:color="auto"/>
          </w:divBdr>
          <w:divsChild>
            <w:div w:id="1887259099">
              <w:marLeft w:val="0"/>
              <w:marRight w:val="0"/>
              <w:marTop w:val="0"/>
              <w:marBottom w:val="0"/>
              <w:divBdr>
                <w:top w:val="none" w:sz="0" w:space="0" w:color="auto"/>
                <w:left w:val="none" w:sz="0" w:space="0" w:color="auto"/>
                <w:bottom w:val="none" w:sz="0" w:space="0" w:color="auto"/>
                <w:right w:val="none" w:sz="0" w:space="0" w:color="auto"/>
              </w:divBdr>
              <w:divsChild>
                <w:div w:id="786699945">
                  <w:marLeft w:val="0"/>
                  <w:marRight w:val="0"/>
                  <w:marTop w:val="0"/>
                  <w:marBottom w:val="0"/>
                  <w:divBdr>
                    <w:top w:val="none" w:sz="0" w:space="0" w:color="auto"/>
                    <w:left w:val="none" w:sz="0" w:space="0" w:color="auto"/>
                    <w:bottom w:val="none" w:sz="0" w:space="0" w:color="auto"/>
                    <w:right w:val="none" w:sz="0" w:space="0" w:color="auto"/>
                  </w:divBdr>
                  <w:divsChild>
                    <w:div w:id="1054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32793">
      <w:bodyDiv w:val="1"/>
      <w:marLeft w:val="0"/>
      <w:marRight w:val="0"/>
      <w:marTop w:val="0"/>
      <w:marBottom w:val="0"/>
      <w:divBdr>
        <w:top w:val="none" w:sz="0" w:space="0" w:color="auto"/>
        <w:left w:val="none" w:sz="0" w:space="0" w:color="auto"/>
        <w:bottom w:val="none" w:sz="0" w:space="0" w:color="auto"/>
        <w:right w:val="none" w:sz="0" w:space="0" w:color="auto"/>
      </w:divBdr>
      <w:divsChild>
        <w:div w:id="248393851">
          <w:marLeft w:val="0"/>
          <w:marRight w:val="0"/>
          <w:marTop w:val="298"/>
          <w:marBottom w:val="298"/>
          <w:divBdr>
            <w:top w:val="none" w:sz="0" w:space="0" w:color="auto"/>
            <w:left w:val="none" w:sz="0" w:space="0" w:color="auto"/>
            <w:bottom w:val="none" w:sz="0" w:space="0" w:color="auto"/>
            <w:right w:val="none" w:sz="0" w:space="0" w:color="auto"/>
          </w:divBdr>
          <w:divsChild>
            <w:div w:id="575281948">
              <w:marLeft w:val="0"/>
              <w:marRight w:val="0"/>
              <w:marTop w:val="85"/>
              <w:marBottom w:val="0"/>
              <w:divBdr>
                <w:top w:val="none" w:sz="0" w:space="0" w:color="auto"/>
                <w:left w:val="none" w:sz="0" w:space="0" w:color="auto"/>
                <w:bottom w:val="none" w:sz="0" w:space="0" w:color="auto"/>
                <w:right w:val="none" w:sz="0" w:space="0" w:color="auto"/>
              </w:divBdr>
            </w:div>
          </w:divsChild>
        </w:div>
        <w:div w:id="519861081">
          <w:marLeft w:val="0"/>
          <w:marRight w:val="0"/>
          <w:marTop w:val="298"/>
          <w:marBottom w:val="298"/>
          <w:divBdr>
            <w:top w:val="none" w:sz="0" w:space="0" w:color="auto"/>
            <w:left w:val="none" w:sz="0" w:space="0" w:color="auto"/>
            <w:bottom w:val="none" w:sz="0" w:space="0" w:color="auto"/>
            <w:right w:val="none" w:sz="0" w:space="0" w:color="auto"/>
          </w:divBdr>
          <w:divsChild>
            <w:div w:id="17392321">
              <w:marLeft w:val="0"/>
              <w:marRight w:val="0"/>
              <w:marTop w:val="85"/>
              <w:marBottom w:val="0"/>
              <w:divBdr>
                <w:top w:val="none" w:sz="0" w:space="0" w:color="auto"/>
                <w:left w:val="none" w:sz="0" w:space="0" w:color="auto"/>
                <w:bottom w:val="none" w:sz="0" w:space="0" w:color="auto"/>
                <w:right w:val="none" w:sz="0" w:space="0" w:color="auto"/>
              </w:divBdr>
            </w:div>
          </w:divsChild>
        </w:div>
        <w:div w:id="680817748">
          <w:marLeft w:val="0"/>
          <w:marRight w:val="0"/>
          <w:marTop w:val="298"/>
          <w:marBottom w:val="298"/>
          <w:divBdr>
            <w:top w:val="none" w:sz="0" w:space="0" w:color="auto"/>
            <w:left w:val="none" w:sz="0" w:space="0" w:color="auto"/>
            <w:bottom w:val="none" w:sz="0" w:space="0" w:color="auto"/>
            <w:right w:val="none" w:sz="0" w:space="0" w:color="auto"/>
          </w:divBdr>
          <w:divsChild>
            <w:div w:id="1209537321">
              <w:marLeft w:val="0"/>
              <w:marRight w:val="0"/>
              <w:marTop w:val="85"/>
              <w:marBottom w:val="0"/>
              <w:divBdr>
                <w:top w:val="none" w:sz="0" w:space="0" w:color="auto"/>
                <w:left w:val="none" w:sz="0" w:space="0" w:color="auto"/>
                <w:bottom w:val="none" w:sz="0" w:space="0" w:color="auto"/>
                <w:right w:val="none" w:sz="0" w:space="0" w:color="auto"/>
              </w:divBdr>
            </w:div>
          </w:divsChild>
        </w:div>
        <w:div w:id="503133009">
          <w:marLeft w:val="0"/>
          <w:marRight w:val="0"/>
          <w:marTop w:val="298"/>
          <w:marBottom w:val="298"/>
          <w:divBdr>
            <w:top w:val="none" w:sz="0" w:space="0" w:color="auto"/>
            <w:left w:val="none" w:sz="0" w:space="0" w:color="auto"/>
            <w:bottom w:val="none" w:sz="0" w:space="0" w:color="auto"/>
            <w:right w:val="none" w:sz="0" w:space="0" w:color="auto"/>
          </w:divBdr>
          <w:divsChild>
            <w:div w:id="1547598190">
              <w:marLeft w:val="0"/>
              <w:marRight w:val="0"/>
              <w:marTop w:val="85"/>
              <w:marBottom w:val="0"/>
              <w:divBdr>
                <w:top w:val="none" w:sz="0" w:space="0" w:color="auto"/>
                <w:left w:val="none" w:sz="0" w:space="0" w:color="auto"/>
                <w:bottom w:val="none" w:sz="0" w:space="0" w:color="auto"/>
                <w:right w:val="none" w:sz="0" w:space="0" w:color="auto"/>
              </w:divBdr>
            </w:div>
          </w:divsChild>
        </w:div>
        <w:div w:id="686520110">
          <w:marLeft w:val="0"/>
          <w:marRight w:val="0"/>
          <w:marTop w:val="298"/>
          <w:marBottom w:val="298"/>
          <w:divBdr>
            <w:top w:val="none" w:sz="0" w:space="0" w:color="auto"/>
            <w:left w:val="none" w:sz="0" w:space="0" w:color="auto"/>
            <w:bottom w:val="none" w:sz="0" w:space="0" w:color="auto"/>
            <w:right w:val="none" w:sz="0" w:space="0" w:color="auto"/>
          </w:divBdr>
          <w:divsChild>
            <w:div w:id="1183203123">
              <w:marLeft w:val="0"/>
              <w:marRight w:val="0"/>
              <w:marTop w:val="85"/>
              <w:marBottom w:val="0"/>
              <w:divBdr>
                <w:top w:val="none" w:sz="0" w:space="0" w:color="auto"/>
                <w:left w:val="none" w:sz="0" w:space="0" w:color="auto"/>
                <w:bottom w:val="none" w:sz="0" w:space="0" w:color="auto"/>
                <w:right w:val="none" w:sz="0" w:space="0" w:color="auto"/>
              </w:divBdr>
            </w:div>
          </w:divsChild>
        </w:div>
        <w:div w:id="1507859669">
          <w:marLeft w:val="0"/>
          <w:marRight w:val="0"/>
          <w:marTop w:val="298"/>
          <w:marBottom w:val="298"/>
          <w:divBdr>
            <w:top w:val="none" w:sz="0" w:space="0" w:color="auto"/>
            <w:left w:val="none" w:sz="0" w:space="0" w:color="auto"/>
            <w:bottom w:val="none" w:sz="0" w:space="0" w:color="auto"/>
            <w:right w:val="none" w:sz="0" w:space="0" w:color="auto"/>
          </w:divBdr>
          <w:divsChild>
            <w:div w:id="1245601812">
              <w:marLeft w:val="0"/>
              <w:marRight w:val="0"/>
              <w:marTop w:val="0"/>
              <w:marBottom w:val="85"/>
              <w:divBdr>
                <w:top w:val="none" w:sz="0" w:space="0" w:color="auto"/>
                <w:left w:val="none" w:sz="0" w:space="0" w:color="auto"/>
                <w:bottom w:val="none" w:sz="0" w:space="0" w:color="auto"/>
                <w:right w:val="none" w:sz="0" w:space="0" w:color="auto"/>
              </w:divBdr>
            </w:div>
            <w:div w:id="237058111">
              <w:marLeft w:val="0"/>
              <w:marRight w:val="0"/>
              <w:marTop w:val="0"/>
              <w:marBottom w:val="85"/>
              <w:divBdr>
                <w:top w:val="none" w:sz="0" w:space="0" w:color="auto"/>
                <w:left w:val="none" w:sz="0" w:space="0" w:color="auto"/>
                <w:bottom w:val="none" w:sz="0" w:space="0" w:color="auto"/>
                <w:right w:val="none" w:sz="0" w:space="0" w:color="auto"/>
              </w:divBdr>
            </w:div>
            <w:div w:id="1699500327">
              <w:marLeft w:val="0"/>
              <w:marRight w:val="0"/>
              <w:marTop w:val="85"/>
              <w:marBottom w:val="0"/>
              <w:divBdr>
                <w:top w:val="none" w:sz="0" w:space="0" w:color="auto"/>
                <w:left w:val="none" w:sz="0" w:space="0" w:color="auto"/>
                <w:bottom w:val="none" w:sz="0" w:space="0" w:color="auto"/>
                <w:right w:val="none" w:sz="0" w:space="0" w:color="auto"/>
              </w:divBdr>
            </w:div>
          </w:divsChild>
        </w:div>
        <w:div w:id="2029210627">
          <w:marLeft w:val="0"/>
          <w:marRight w:val="0"/>
          <w:marTop w:val="298"/>
          <w:marBottom w:val="298"/>
          <w:divBdr>
            <w:top w:val="none" w:sz="0" w:space="0" w:color="auto"/>
            <w:left w:val="none" w:sz="0" w:space="0" w:color="auto"/>
            <w:bottom w:val="none" w:sz="0" w:space="0" w:color="auto"/>
            <w:right w:val="none" w:sz="0" w:space="0" w:color="auto"/>
          </w:divBdr>
          <w:divsChild>
            <w:div w:id="537938762">
              <w:marLeft w:val="0"/>
              <w:marRight w:val="0"/>
              <w:marTop w:val="85"/>
              <w:marBottom w:val="0"/>
              <w:divBdr>
                <w:top w:val="none" w:sz="0" w:space="0" w:color="auto"/>
                <w:left w:val="none" w:sz="0" w:space="0" w:color="auto"/>
                <w:bottom w:val="none" w:sz="0" w:space="0" w:color="auto"/>
                <w:right w:val="none" w:sz="0" w:space="0" w:color="auto"/>
              </w:divBdr>
            </w:div>
          </w:divsChild>
        </w:div>
      </w:divsChild>
    </w:div>
    <w:div w:id="134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575434">
          <w:marLeft w:val="0"/>
          <w:marRight w:val="0"/>
          <w:marTop w:val="0"/>
          <w:marBottom w:val="85"/>
          <w:divBdr>
            <w:top w:val="none" w:sz="0" w:space="0" w:color="auto"/>
            <w:left w:val="none" w:sz="0" w:space="0" w:color="auto"/>
            <w:bottom w:val="none" w:sz="0" w:space="0" w:color="auto"/>
            <w:right w:val="none" w:sz="0" w:space="0" w:color="auto"/>
          </w:divBdr>
        </w:div>
        <w:div w:id="367723766">
          <w:marLeft w:val="0"/>
          <w:marRight w:val="0"/>
          <w:marTop w:val="85"/>
          <w:marBottom w:val="0"/>
          <w:divBdr>
            <w:top w:val="none" w:sz="0" w:space="0" w:color="auto"/>
            <w:left w:val="none" w:sz="0" w:space="0" w:color="auto"/>
            <w:bottom w:val="none" w:sz="0" w:space="0" w:color="auto"/>
            <w:right w:val="none" w:sz="0" w:space="0" w:color="auto"/>
          </w:divBdr>
        </w:div>
      </w:divsChild>
    </w:div>
    <w:div w:id="1453212395">
      <w:bodyDiv w:val="1"/>
      <w:marLeft w:val="0"/>
      <w:marRight w:val="0"/>
      <w:marTop w:val="0"/>
      <w:marBottom w:val="0"/>
      <w:divBdr>
        <w:top w:val="none" w:sz="0" w:space="0" w:color="auto"/>
        <w:left w:val="none" w:sz="0" w:space="0" w:color="auto"/>
        <w:bottom w:val="none" w:sz="0" w:space="0" w:color="auto"/>
        <w:right w:val="none" w:sz="0" w:space="0" w:color="auto"/>
      </w:divBdr>
      <w:divsChild>
        <w:div w:id="1292787033">
          <w:marLeft w:val="0"/>
          <w:marRight w:val="0"/>
          <w:marTop w:val="0"/>
          <w:marBottom w:val="85"/>
          <w:divBdr>
            <w:top w:val="none" w:sz="0" w:space="0" w:color="auto"/>
            <w:left w:val="none" w:sz="0" w:space="0" w:color="auto"/>
            <w:bottom w:val="none" w:sz="0" w:space="0" w:color="auto"/>
            <w:right w:val="none" w:sz="0" w:space="0" w:color="auto"/>
          </w:divBdr>
        </w:div>
        <w:div w:id="1419522687">
          <w:marLeft w:val="0"/>
          <w:marRight w:val="0"/>
          <w:marTop w:val="85"/>
          <w:marBottom w:val="0"/>
          <w:divBdr>
            <w:top w:val="none" w:sz="0" w:space="0" w:color="auto"/>
            <w:left w:val="none" w:sz="0" w:space="0" w:color="auto"/>
            <w:bottom w:val="none" w:sz="0" w:space="0" w:color="auto"/>
            <w:right w:val="none" w:sz="0" w:space="0" w:color="auto"/>
          </w:divBdr>
        </w:div>
      </w:divsChild>
    </w:div>
    <w:div w:id="1466661613">
      <w:bodyDiv w:val="1"/>
      <w:marLeft w:val="0"/>
      <w:marRight w:val="0"/>
      <w:marTop w:val="0"/>
      <w:marBottom w:val="0"/>
      <w:divBdr>
        <w:top w:val="none" w:sz="0" w:space="0" w:color="auto"/>
        <w:left w:val="none" w:sz="0" w:space="0" w:color="auto"/>
        <w:bottom w:val="none" w:sz="0" w:space="0" w:color="auto"/>
        <w:right w:val="none" w:sz="0" w:space="0" w:color="auto"/>
      </w:divBdr>
      <w:divsChild>
        <w:div w:id="1022825023">
          <w:marLeft w:val="0"/>
          <w:marRight w:val="0"/>
          <w:marTop w:val="0"/>
          <w:marBottom w:val="85"/>
          <w:divBdr>
            <w:top w:val="none" w:sz="0" w:space="0" w:color="auto"/>
            <w:left w:val="none" w:sz="0" w:space="0" w:color="auto"/>
            <w:bottom w:val="none" w:sz="0" w:space="0" w:color="auto"/>
            <w:right w:val="none" w:sz="0" w:space="0" w:color="auto"/>
          </w:divBdr>
        </w:div>
        <w:div w:id="192152825">
          <w:marLeft w:val="0"/>
          <w:marRight w:val="0"/>
          <w:marTop w:val="85"/>
          <w:marBottom w:val="0"/>
          <w:divBdr>
            <w:top w:val="none" w:sz="0" w:space="0" w:color="auto"/>
            <w:left w:val="none" w:sz="0" w:space="0" w:color="auto"/>
            <w:bottom w:val="none" w:sz="0" w:space="0" w:color="auto"/>
            <w:right w:val="none" w:sz="0" w:space="0" w:color="auto"/>
          </w:divBdr>
        </w:div>
      </w:divsChild>
    </w:div>
    <w:div w:id="1478450274">
      <w:bodyDiv w:val="1"/>
      <w:marLeft w:val="0"/>
      <w:marRight w:val="0"/>
      <w:marTop w:val="0"/>
      <w:marBottom w:val="0"/>
      <w:divBdr>
        <w:top w:val="none" w:sz="0" w:space="0" w:color="auto"/>
        <w:left w:val="none" w:sz="0" w:space="0" w:color="auto"/>
        <w:bottom w:val="none" w:sz="0" w:space="0" w:color="auto"/>
        <w:right w:val="none" w:sz="0" w:space="0" w:color="auto"/>
      </w:divBdr>
      <w:divsChild>
        <w:div w:id="2132238831">
          <w:marLeft w:val="0"/>
          <w:marRight w:val="0"/>
          <w:marTop w:val="0"/>
          <w:marBottom w:val="85"/>
          <w:divBdr>
            <w:top w:val="none" w:sz="0" w:space="0" w:color="auto"/>
            <w:left w:val="none" w:sz="0" w:space="0" w:color="auto"/>
            <w:bottom w:val="none" w:sz="0" w:space="0" w:color="auto"/>
            <w:right w:val="none" w:sz="0" w:space="0" w:color="auto"/>
          </w:divBdr>
        </w:div>
        <w:div w:id="1082414108">
          <w:marLeft w:val="0"/>
          <w:marRight w:val="0"/>
          <w:marTop w:val="85"/>
          <w:marBottom w:val="0"/>
          <w:divBdr>
            <w:top w:val="none" w:sz="0" w:space="0" w:color="auto"/>
            <w:left w:val="none" w:sz="0" w:space="0" w:color="auto"/>
            <w:bottom w:val="none" w:sz="0" w:space="0" w:color="auto"/>
            <w:right w:val="none" w:sz="0" w:space="0" w:color="auto"/>
          </w:divBdr>
        </w:div>
      </w:divsChild>
    </w:div>
    <w:div w:id="1576161156">
      <w:bodyDiv w:val="1"/>
      <w:marLeft w:val="0"/>
      <w:marRight w:val="0"/>
      <w:marTop w:val="0"/>
      <w:marBottom w:val="0"/>
      <w:divBdr>
        <w:top w:val="none" w:sz="0" w:space="0" w:color="auto"/>
        <w:left w:val="none" w:sz="0" w:space="0" w:color="auto"/>
        <w:bottom w:val="none" w:sz="0" w:space="0" w:color="auto"/>
        <w:right w:val="none" w:sz="0" w:space="0" w:color="auto"/>
      </w:divBdr>
      <w:divsChild>
        <w:div w:id="584650396">
          <w:marLeft w:val="0"/>
          <w:marRight w:val="0"/>
          <w:marTop w:val="0"/>
          <w:marBottom w:val="85"/>
          <w:divBdr>
            <w:top w:val="none" w:sz="0" w:space="0" w:color="auto"/>
            <w:left w:val="none" w:sz="0" w:space="0" w:color="auto"/>
            <w:bottom w:val="none" w:sz="0" w:space="0" w:color="auto"/>
            <w:right w:val="none" w:sz="0" w:space="0" w:color="auto"/>
          </w:divBdr>
        </w:div>
        <w:div w:id="212423291">
          <w:marLeft w:val="0"/>
          <w:marRight w:val="0"/>
          <w:marTop w:val="85"/>
          <w:marBottom w:val="0"/>
          <w:divBdr>
            <w:top w:val="none" w:sz="0" w:space="0" w:color="auto"/>
            <w:left w:val="none" w:sz="0" w:space="0" w:color="auto"/>
            <w:bottom w:val="none" w:sz="0" w:space="0" w:color="auto"/>
            <w:right w:val="none" w:sz="0" w:space="0" w:color="auto"/>
          </w:divBdr>
        </w:div>
      </w:divsChild>
    </w:div>
    <w:div w:id="1774275550">
      <w:bodyDiv w:val="1"/>
      <w:marLeft w:val="0"/>
      <w:marRight w:val="0"/>
      <w:marTop w:val="0"/>
      <w:marBottom w:val="0"/>
      <w:divBdr>
        <w:top w:val="none" w:sz="0" w:space="0" w:color="auto"/>
        <w:left w:val="none" w:sz="0" w:space="0" w:color="auto"/>
        <w:bottom w:val="none" w:sz="0" w:space="0" w:color="auto"/>
        <w:right w:val="none" w:sz="0" w:space="0" w:color="auto"/>
      </w:divBdr>
      <w:divsChild>
        <w:div w:id="751858167">
          <w:marLeft w:val="0"/>
          <w:marRight w:val="0"/>
          <w:marTop w:val="0"/>
          <w:marBottom w:val="85"/>
          <w:divBdr>
            <w:top w:val="none" w:sz="0" w:space="0" w:color="auto"/>
            <w:left w:val="none" w:sz="0" w:space="0" w:color="auto"/>
            <w:bottom w:val="none" w:sz="0" w:space="0" w:color="auto"/>
            <w:right w:val="none" w:sz="0" w:space="0" w:color="auto"/>
          </w:divBdr>
        </w:div>
        <w:div w:id="1094549005">
          <w:marLeft w:val="0"/>
          <w:marRight w:val="0"/>
          <w:marTop w:val="85"/>
          <w:marBottom w:val="0"/>
          <w:divBdr>
            <w:top w:val="none" w:sz="0" w:space="0" w:color="auto"/>
            <w:left w:val="none" w:sz="0" w:space="0" w:color="auto"/>
            <w:bottom w:val="none" w:sz="0" w:space="0" w:color="auto"/>
            <w:right w:val="none" w:sz="0" w:space="0" w:color="auto"/>
          </w:divBdr>
        </w:div>
      </w:divsChild>
    </w:div>
    <w:div w:id="1887064819">
      <w:bodyDiv w:val="1"/>
      <w:marLeft w:val="0"/>
      <w:marRight w:val="0"/>
      <w:marTop w:val="0"/>
      <w:marBottom w:val="0"/>
      <w:divBdr>
        <w:top w:val="none" w:sz="0" w:space="0" w:color="auto"/>
        <w:left w:val="none" w:sz="0" w:space="0" w:color="auto"/>
        <w:bottom w:val="none" w:sz="0" w:space="0" w:color="auto"/>
        <w:right w:val="none" w:sz="0" w:space="0" w:color="auto"/>
      </w:divBdr>
      <w:divsChild>
        <w:div w:id="80178226">
          <w:marLeft w:val="0"/>
          <w:marRight w:val="0"/>
          <w:marTop w:val="0"/>
          <w:marBottom w:val="85"/>
          <w:divBdr>
            <w:top w:val="none" w:sz="0" w:space="0" w:color="auto"/>
            <w:left w:val="none" w:sz="0" w:space="0" w:color="auto"/>
            <w:bottom w:val="none" w:sz="0" w:space="0" w:color="auto"/>
            <w:right w:val="none" w:sz="0" w:space="0" w:color="auto"/>
          </w:divBdr>
        </w:div>
        <w:div w:id="1522821027">
          <w:marLeft w:val="0"/>
          <w:marRight w:val="0"/>
          <w:marTop w:val="85"/>
          <w:marBottom w:val="0"/>
          <w:divBdr>
            <w:top w:val="none" w:sz="0" w:space="0" w:color="auto"/>
            <w:left w:val="none" w:sz="0" w:space="0" w:color="auto"/>
            <w:bottom w:val="none" w:sz="0" w:space="0" w:color="auto"/>
            <w:right w:val="none" w:sz="0" w:space="0" w:color="auto"/>
          </w:divBdr>
        </w:div>
      </w:divsChild>
    </w:div>
    <w:div w:id="1910263803">
      <w:bodyDiv w:val="1"/>
      <w:marLeft w:val="0"/>
      <w:marRight w:val="0"/>
      <w:marTop w:val="0"/>
      <w:marBottom w:val="0"/>
      <w:divBdr>
        <w:top w:val="none" w:sz="0" w:space="0" w:color="auto"/>
        <w:left w:val="none" w:sz="0" w:space="0" w:color="auto"/>
        <w:bottom w:val="none" w:sz="0" w:space="0" w:color="auto"/>
        <w:right w:val="none" w:sz="0" w:space="0" w:color="auto"/>
      </w:divBdr>
    </w:div>
    <w:div w:id="1993021396">
      <w:bodyDiv w:val="1"/>
      <w:marLeft w:val="0"/>
      <w:marRight w:val="0"/>
      <w:marTop w:val="0"/>
      <w:marBottom w:val="0"/>
      <w:divBdr>
        <w:top w:val="none" w:sz="0" w:space="0" w:color="auto"/>
        <w:left w:val="none" w:sz="0" w:space="0" w:color="auto"/>
        <w:bottom w:val="none" w:sz="0" w:space="0" w:color="auto"/>
        <w:right w:val="none" w:sz="0" w:space="0" w:color="auto"/>
      </w:divBdr>
      <w:divsChild>
        <w:div w:id="276370295">
          <w:marLeft w:val="0"/>
          <w:marRight w:val="0"/>
          <w:marTop w:val="0"/>
          <w:marBottom w:val="85"/>
          <w:divBdr>
            <w:top w:val="none" w:sz="0" w:space="0" w:color="auto"/>
            <w:left w:val="none" w:sz="0" w:space="0" w:color="auto"/>
            <w:bottom w:val="none" w:sz="0" w:space="0" w:color="auto"/>
            <w:right w:val="none" w:sz="0" w:space="0" w:color="auto"/>
          </w:divBdr>
        </w:div>
        <w:div w:id="1041244375">
          <w:marLeft w:val="0"/>
          <w:marRight w:val="0"/>
          <w:marTop w:val="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ppli-fnogec.org/Soci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B6769687669478CCF22BD4533EA22" ma:contentTypeVersion="0" ma:contentTypeDescription="Crée un document." ma:contentTypeScope="" ma:versionID="2547e68ad718dc5aea6d854baf60e96e">
  <xsd:schema xmlns:xsd="http://www.w3.org/2001/XMLSchema" xmlns:xs="http://www.w3.org/2001/XMLSchema" xmlns:p="http://schemas.microsoft.com/office/2006/metadata/properties" targetNamespace="http://schemas.microsoft.com/office/2006/metadata/properties" ma:root="true" ma:fieldsID="f8412c90d4362bd29ffbb751b51201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8D31-7310-41A8-82F1-5C38EFFA8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151D0-4F5B-4E35-AEA8-CAEFE1F8046C}">
  <ds:schemaRefs>
    <ds:schemaRef ds:uri="http://schemas.microsoft.com/sharepoint/v3/contenttype/forms"/>
  </ds:schemaRefs>
</ds:datastoreItem>
</file>

<file path=customXml/itemProps3.xml><?xml version="1.0" encoding="utf-8"?>
<ds:datastoreItem xmlns:ds="http://schemas.openxmlformats.org/officeDocument/2006/customXml" ds:itemID="{9E6EB11D-C212-4A1F-95CE-6DEF4226A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C9648E-F7BF-411C-8803-EC1205D8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21</Pages>
  <Words>3693</Words>
  <Characters>20314</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Jeagz</dc:creator>
  <cp:lastModifiedBy>Laurent Baudrez</cp:lastModifiedBy>
  <cp:revision>32</cp:revision>
  <cp:lastPrinted>2017-01-25T15:16:00Z</cp:lastPrinted>
  <dcterms:created xsi:type="dcterms:W3CDTF">2015-04-15T06:55:00Z</dcterms:created>
  <dcterms:modified xsi:type="dcterms:W3CDTF">2017-01-25T15:16:00Z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0x01010033CB6769687669478CCF22BD4533EA22</vt:lpwstr>
  </property>
</Properties>
</file>