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D985" w14:textId="4E07D2A6" w:rsidR="00192F0D" w:rsidRDefault="00192F0D" w:rsidP="00192F0D">
      <w:pPr>
        <w:jc w:val="center"/>
        <w:rPr>
          <w:b/>
          <w:sz w:val="36"/>
          <w:szCs w:val="36"/>
          <w:u w:val="single"/>
        </w:rPr>
      </w:pPr>
      <w:r w:rsidRPr="00D765BA">
        <w:rPr>
          <w:b/>
          <w:sz w:val="36"/>
          <w:szCs w:val="36"/>
          <w:u w:val="single"/>
        </w:rPr>
        <w:t>Procédure d’entrée des salariés</w:t>
      </w:r>
      <w:r w:rsidR="003D5D0D">
        <w:rPr>
          <w:b/>
          <w:sz w:val="36"/>
          <w:szCs w:val="36"/>
          <w:u w:val="single"/>
        </w:rPr>
        <w:t xml:space="preserve"> OGEC</w:t>
      </w:r>
    </w:p>
    <w:p w14:paraId="1BA8352C" w14:textId="49854767" w:rsidR="00192F0D" w:rsidRDefault="00192F0D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Identité Ecole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192F0D" w14:paraId="57F88491" w14:textId="77777777" w:rsidTr="0097782B">
        <w:trPr>
          <w:trHeight w:val="428"/>
        </w:trPr>
        <w:tc>
          <w:tcPr>
            <w:tcW w:w="10536" w:type="dxa"/>
            <w:vAlign w:val="center"/>
          </w:tcPr>
          <w:p w14:paraId="77F6F3EB" w14:textId="6326BAD5" w:rsidR="0097782B" w:rsidRDefault="0097782B" w:rsidP="0097782B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</w:tbl>
    <w:p w14:paraId="348C658E" w14:textId="75B69895" w:rsidR="00BF3FE0" w:rsidRPr="00192F0D" w:rsidRDefault="00BF3FE0">
      <w:pPr>
        <w:rPr>
          <w:b/>
          <w:sz w:val="10"/>
          <w:szCs w:val="1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7116"/>
      </w:tblGrid>
      <w:tr w:rsidR="003E7DF8" w14:paraId="60725CE7" w14:textId="77777777" w:rsidTr="001E3767">
        <w:trPr>
          <w:trHeight w:val="852"/>
        </w:trPr>
        <w:tc>
          <w:tcPr>
            <w:tcW w:w="3369" w:type="dxa"/>
            <w:vAlign w:val="center"/>
          </w:tcPr>
          <w:p w14:paraId="0920C936" w14:textId="77777777" w:rsidR="003E7DF8" w:rsidRPr="003E7DF8" w:rsidRDefault="003E7DF8" w:rsidP="003E7DF8">
            <w:pPr>
              <w:rPr>
                <w:b/>
                <w:sz w:val="36"/>
                <w:szCs w:val="36"/>
              </w:rPr>
            </w:pPr>
            <w:r w:rsidRPr="003E7DF8">
              <w:rPr>
                <w:b/>
                <w:sz w:val="36"/>
                <w:szCs w:val="36"/>
              </w:rPr>
              <w:t>Nom du salarié</w:t>
            </w:r>
          </w:p>
        </w:tc>
        <w:tc>
          <w:tcPr>
            <w:tcW w:w="7116" w:type="dxa"/>
            <w:vAlign w:val="center"/>
          </w:tcPr>
          <w:p w14:paraId="49D3E12D" w14:textId="56F01C6A" w:rsidR="003E7DF8" w:rsidRPr="000E2120" w:rsidRDefault="003E7DF8" w:rsidP="009D24F1">
            <w:pPr>
              <w:rPr>
                <w:b/>
                <w:sz w:val="36"/>
                <w:szCs w:val="36"/>
              </w:rPr>
            </w:pPr>
          </w:p>
        </w:tc>
      </w:tr>
      <w:tr w:rsidR="003E7DF8" w14:paraId="553AAA6C" w14:textId="77777777" w:rsidTr="001E3767">
        <w:trPr>
          <w:trHeight w:val="852"/>
        </w:trPr>
        <w:tc>
          <w:tcPr>
            <w:tcW w:w="3369" w:type="dxa"/>
            <w:vAlign w:val="center"/>
          </w:tcPr>
          <w:p w14:paraId="1E62F6CB" w14:textId="77777777" w:rsidR="003E7DF8" w:rsidRPr="003E7DF8" w:rsidRDefault="003E7DF8" w:rsidP="003E7DF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Prénom du salarié</w:t>
            </w:r>
          </w:p>
        </w:tc>
        <w:tc>
          <w:tcPr>
            <w:tcW w:w="7116" w:type="dxa"/>
            <w:vAlign w:val="center"/>
          </w:tcPr>
          <w:p w14:paraId="55A27A4C" w14:textId="547EF1DD" w:rsidR="003E7DF8" w:rsidRPr="000E2120" w:rsidRDefault="003E7DF8" w:rsidP="00445E5B">
            <w:pPr>
              <w:rPr>
                <w:b/>
                <w:sz w:val="36"/>
                <w:szCs w:val="36"/>
              </w:rPr>
            </w:pPr>
          </w:p>
        </w:tc>
      </w:tr>
    </w:tbl>
    <w:p w14:paraId="46A8D1E4" w14:textId="77777777" w:rsidR="003E7DF8" w:rsidRDefault="003E7DF8" w:rsidP="003125A7">
      <w:pPr>
        <w:spacing w:after="120" w:line="240" w:lineRule="auto"/>
        <w:rPr>
          <w:b/>
          <w:sz w:val="36"/>
          <w:szCs w:val="3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154"/>
        <w:gridCol w:w="4331"/>
      </w:tblGrid>
      <w:tr w:rsidR="001E3767" w14:paraId="06E98D6D" w14:textId="77777777" w:rsidTr="00CE4F5E">
        <w:tc>
          <w:tcPr>
            <w:tcW w:w="6154" w:type="dxa"/>
            <w:vAlign w:val="center"/>
          </w:tcPr>
          <w:p w14:paraId="5588FDCE" w14:textId="7651281B" w:rsidR="001E3767" w:rsidRPr="00DE0DC5" w:rsidRDefault="001E3767" w:rsidP="004B22B3">
            <w:pPr>
              <w:spacing w:line="300" w:lineRule="atLeast"/>
              <w:jc w:val="center"/>
              <w:rPr>
                <w:b/>
                <w:bCs/>
              </w:rPr>
            </w:pPr>
            <w:r w:rsidRPr="00DE0DC5">
              <w:rPr>
                <w:b/>
                <w:bCs/>
              </w:rPr>
              <w:t>Actions / Dossiers</w:t>
            </w:r>
          </w:p>
        </w:tc>
        <w:tc>
          <w:tcPr>
            <w:tcW w:w="4331" w:type="dxa"/>
            <w:vAlign w:val="center"/>
          </w:tcPr>
          <w:p w14:paraId="037DA9D9" w14:textId="3DE14EAD" w:rsidR="001E3767" w:rsidRPr="00DE0DC5" w:rsidRDefault="00656846" w:rsidP="004B22B3">
            <w:pPr>
              <w:spacing w:line="300" w:lineRule="atLeast"/>
              <w:jc w:val="center"/>
              <w:rPr>
                <w:b/>
                <w:bCs/>
              </w:rPr>
            </w:pPr>
            <w:proofErr w:type="gramStart"/>
            <w:r w:rsidRPr="00DE0DC5">
              <w:rPr>
                <w:b/>
                <w:bCs/>
              </w:rPr>
              <w:t>Fai</w:t>
            </w:r>
            <w:r>
              <w:rPr>
                <w:b/>
                <w:bCs/>
              </w:rPr>
              <w:t>t</w:t>
            </w:r>
            <w:r w:rsidRPr="00DE0DC5">
              <w:rPr>
                <w:b/>
                <w:bCs/>
              </w:rPr>
              <w:t>-le</w:t>
            </w:r>
            <w:proofErr w:type="gramEnd"/>
            <w:r w:rsidR="001E3767" w:rsidRPr="00DE0DC5">
              <w:rPr>
                <w:b/>
                <w:bCs/>
              </w:rPr>
              <w:t> :</w:t>
            </w:r>
          </w:p>
        </w:tc>
      </w:tr>
      <w:tr w:rsidR="00192F0D" w14:paraId="5305B214" w14:textId="77777777" w:rsidTr="00CE4F5E">
        <w:trPr>
          <w:trHeight w:val="488"/>
        </w:trPr>
        <w:tc>
          <w:tcPr>
            <w:tcW w:w="10485" w:type="dxa"/>
            <w:gridSpan w:val="2"/>
            <w:shd w:val="clear" w:color="auto" w:fill="F2F2F2" w:themeFill="background1" w:themeFillShade="F2"/>
            <w:vAlign w:val="center"/>
          </w:tcPr>
          <w:p w14:paraId="48E34CCA" w14:textId="06ECB47C" w:rsidR="00192F0D" w:rsidRPr="00AC374F" w:rsidRDefault="00192F0D" w:rsidP="00192F0D">
            <w:pPr>
              <w:spacing w:line="300" w:lineRule="atLeast"/>
              <w:jc w:val="center"/>
              <w:rPr>
                <w:b/>
                <w:sz w:val="24"/>
                <w:szCs w:val="24"/>
              </w:rPr>
            </w:pPr>
            <w:r w:rsidRPr="00AC374F">
              <w:rPr>
                <w:b/>
                <w:sz w:val="24"/>
                <w:szCs w:val="24"/>
              </w:rPr>
              <w:t>Etape 1 : Avant l’arrivée du salarié</w:t>
            </w:r>
          </w:p>
        </w:tc>
      </w:tr>
      <w:tr w:rsidR="001E3767" w14:paraId="4054AB65" w14:textId="77777777" w:rsidTr="00CE4F5E">
        <w:trPr>
          <w:trHeight w:val="482"/>
        </w:trPr>
        <w:tc>
          <w:tcPr>
            <w:tcW w:w="6154" w:type="dxa"/>
            <w:vAlign w:val="center"/>
          </w:tcPr>
          <w:p w14:paraId="6CCF57DE" w14:textId="79422246" w:rsidR="001E3767" w:rsidRPr="004A5BC8" w:rsidRDefault="001E3767" w:rsidP="004B22B3">
            <w:pPr>
              <w:pStyle w:val="Paragraphedeliste"/>
              <w:numPr>
                <w:ilvl w:val="0"/>
                <w:numId w:val="1"/>
              </w:numPr>
              <w:spacing w:line="300" w:lineRule="atLeast"/>
              <w:ind w:left="567"/>
            </w:pPr>
            <w:r w:rsidRPr="004A5BC8">
              <w:t>Fiche signalétique</w:t>
            </w:r>
            <w:r>
              <w:t xml:space="preserve"> / identification</w:t>
            </w:r>
          </w:p>
        </w:tc>
        <w:tc>
          <w:tcPr>
            <w:tcW w:w="4331" w:type="dxa"/>
            <w:vAlign w:val="center"/>
          </w:tcPr>
          <w:p w14:paraId="696AC6AC" w14:textId="39B39CAB" w:rsidR="001E3767" w:rsidRDefault="001E3767" w:rsidP="0097782B">
            <w:pPr>
              <w:spacing w:line="300" w:lineRule="atLeast"/>
              <w:jc w:val="center"/>
            </w:pPr>
          </w:p>
        </w:tc>
      </w:tr>
      <w:tr w:rsidR="001E3767" w14:paraId="3B316AAF" w14:textId="77777777" w:rsidTr="00CE4F5E">
        <w:trPr>
          <w:trHeight w:val="701"/>
        </w:trPr>
        <w:tc>
          <w:tcPr>
            <w:tcW w:w="6154" w:type="dxa"/>
            <w:vAlign w:val="center"/>
          </w:tcPr>
          <w:p w14:paraId="02D73972" w14:textId="039B56F0" w:rsidR="001E3767" w:rsidRPr="004A5BC8" w:rsidRDefault="001E3767" w:rsidP="004B22B3">
            <w:pPr>
              <w:pStyle w:val="Paragraphedeliste"/>
              <w:numPr>
                <w:ilvl w:val="0"/>
                <w:numId w:val="1"/>
              </w:numPr>
              <w:spacing w:line="300" w:lineRule="atLeast"/>
              <w:ind w:left="567"/>
            </w:pPr>
            <w:r>
              <w:t>Certificats de travail si activité dans un autre établissement de l’enseignement privé</w:t>
            </w:r>
          </w:p>
        </w:tc>
        <w:tc>
          <w:tcPr>
            <w:tcW w:w="4331" w:type="dxa"/>
            <w:vAlign w:val="center"/>
          </w:tcPr>
          <w:p w14:paraId="067114A3" w14:textId="3A8E1C4C" w:rsidR="001E3767" w:rsidRDefault="001E3767" w:rsidP="0097782B">
            <w:pPr>
              <w:spacing w:line="300" w:lineRule="atLeast"/>
              <w:jc w:val="center"/>
            </w:pPr>
          </w:p>
        </w:tc>
      </w:tr>
      <w:tr w:rsidR="001E3767" w14:paraId="591769E5" w14:textId="77777777" w:rsidTr="00CE4F5E">
        <w:trPr>
          <w:trHeight w:val="418"/>
        </w:trPr>
        <w:tc>
          <w:tcPr>
            <w:tcW w:w="6154" w:type="dxa"/>
            <w:vAlign w:val="center"/>
          </w:tcPr>
          <w:p w14:paraId="0B4025A6" w14:textId="77777777" w:rsidR="001E3767" w:rsidRPr="004A5BC8" w:rsidRDefault="001E3767" w:rsidP="004B22B3">
            <w:pPr>
              <w:pStyle w:val="Paragraphedeliste"/>
              <w:numPr>
                <w:ilvl w:val="0"/>
                <w:numId w:val="1"/>
              </w:numPr>
              <w:spacing w:line="300" w:lineRule="atLeast"/>
              <w:ind w:left="567"/>
            </w:pPr>
            <w:r w:rsidRPr="004A5BC8">
              <w:t>Copie des diplômes</w:t>
            </w:r>
          </w:p>
        </w:tc>
        <w:tc>
          <w:tcPr>
            <w:tcW w:w="4331" w:type="dxa"/>
            <w:vAlign w:val="center"/>
          </w:tcPr>
          <w:p w14:paraId="36F1109F" w14:textId="78E050B8" w:rsidR="001E3767" w:rsidRDefault="001E3767" w:rsidP="0097782B">
            <w:pPr>
              <w:spacing w:line="300" w:lineRule="atLeast"/>
              <w:jc w:val="center"/>
            </w:pPr>
          </w:p>
        </w:tc>
      </w:tr>
      <w:tr w:rsidR="001E3767" w14:paraId="484A9A6E" w14:textId="77777777" w:rsidTr="00CE4F5E">
        <w:trPr>
          <w:trHeight w:val="566"/>
        </w:trPr>
        <w:tc>
          <w:tcPr>
            <w:tcW w:w="6154" w:type="dxa"/>
            <w:vAlign w:val="center"/>
          </w:tcPr>
          <w:p w14:paraId="724650A1" w14:textId="77777777" w:rsidR="001E3767" w:rsidRPr="004A5BC8" w:rsidRDefault="001E3767" w:rsidP="004B22B3">
            <w:pPr>
              <w:pStyle w:val="Paragraphedeliste"/>
              <w:numPr>
                <w:ilvl w:val="0"/>
                <w:numId w:val="1"/>
              </w:numPr>
              <w:spacing w:line="300" w:lineRule="atLeast"/>
              <w:ind w:left="567"/>
            </w:pPr>
            <w:r w:rsidRPr="004A5BC8">
              <w:t>Copie carte vitale</w:t>
            </w:r>
          </w:p>
        </w:tc>
        <w:tc>
          <w:tcPr>
            <w:tcW w:w="4331" w:type="dxa"/>
            <w:vAlign w:val="center"/>
          </w:tcPr>
          <w:p w14:paraId="0E90138C" w14:textId="50859D20" w:rsidR="001E3767" w:rsidRDefault="001E3767" w:rsidP="0097782B">
            <w:pPr>
              <w:spacing w:line="300" w:lineRule="atLeast"/>
              <w:jc w:val="center"/>
            </w:pPr>
          </w:p>
        </w:tc>
      </w:tr>
      <w:tr w:rsidR="001E3767" w14:paraId="0274A426" w14:textId="77777777" w:rsidTr="00CE4F5E">
        <w:trPr>
          <w:trHeight w:val="546"/>
        </w:trPr>
        <w:tc>
          <w:tcPr>
            <w:tcW w:w="6154" w:type="dxa"/>
            <w:vAlign w:val="center"/>
          </w:tcPr>
          <w:p w14:paraId="71134D1E" w14:textId="77777777" w:rsidR="001E3767" w:rsidRPr="004A5BC8" w:rsidRDefault="001E3767" w:rsidP="004B22B3">
            <w:pPr>
              <w:pStyle w:val="Paragraphedeliste"/>
              <w:numPr>
                <w:ilvl w:val="0"/>
                <w:numId w:val="1"/>
              </w:numPr>
              <w:spacing w:line="300" w:lineRule="atLeast"/>
              <w:ind w:left="567"/>
            </w:pPr>
            <w:r w:rsidRPr="004A5BC8">
              <w:t>Copie carte identité</w:t>
            </w:r>
          </w:p>
        </w:tc>
        <w:tc>
          <w:tcPr>
            <w:tcW w:w="4331" w:type="dxa"/>
            <w:vAlign w:val="center"/>
          </w:tcPr>
          <w:p w14:paraId="0C826BF7" w14:textId="30E9BF40" w:rsidR="001E3767" w:rsidRDefault="001E3767" w:rsidP="0097782B">
            <w:pPr>
              <w:spacing w:line="300" w:lineRule="atLeast"/>
              <w:jc w:val="center"/>
            </w:pPr>
          </w:p>
        </w:tc>
      </w:tr>
      <w:tr w:rsidR="001E3767" w14:paraId="376135E6" w14:textId="77777777" w:rsidTr="00CE4F5E">
        <w:tc>
          <w:tcPr>
            <w:tcW w:w="6154" w:type="dxa"/>
            <w:vAlign w:val="center"/>
          </w:tcPr>
          <w:p w14:paraId="4FC9E8DF" w14:textId="438F5237" w:rsidR="001E3767" w:rsidRPr="004A5BC8" w:rsidRDefault="001E3767" w:rsidP="004B22B3">
            <w:pPr>
              <w:pStyle w:val="Paragraphedeliste"/>
              <w:numPr>
                <w:ilvl w:val="0"/>
                <w:numId w:val="1"/>
              </w:numPr>
              <w:spacing w:line="300" w:lineRule="atLeast"/>
              <w:ind w:left="567"/>
            </w:pPr>
            <w:r w:rsidRPr="004A5BC8">
              <w:t>Volet 3 casier judiciaire</w:t>
            </w:r>
            <w:r>
              <w:t xml:space="preserve"> (</w:t>
            </w:r>
            <w:hyperlink r:id="rId6" w:history="1">
              <w:r w:rsidRPr="00DC2380">
                <w:rPr>
                  <w:rStyle w:val="Lienhypertexte"/>
                </w:rPr>
                <w:t>www.cjn.justice.gouv.fr</w:t>
              </w:r>
            </w:hyperlink>
            <w:r>
              <w:t xml:space="preserve"> – votre demande en ligne)</w:t>
            </w:r>
          </w:p>
        </w:tc>
        <w:tc>
          <w:tcPr>
            <w:tcW w:w="4331" w:type="dxa"/>
            <w:vAlign w:val="center"/>
          </w:tcPr>
          <w:p w14:paraId="26EEEF5B" w14:textId="125ABFF0" w:rsidR="001E3767" w:rsidRDefault="001E3767" w:rsidP="0097782B">
            <w:pPr>
              <w:spacing w:line="300" w:lineRule="atLeast"/>
              <w:jc w:val="center"/>
            </w:pPr>
          </w:p>
        </w:tc>
      </w:tr>
      <w:tr w:rsidR="001E3767" w14:paraId="1BA0C4BC" w14:textId="77777777" w:rsidTr="00CE4F5E">
        <w:trPr>
          <w:trHeight w:val="472"/>
        </w:trPr>
        <w:tc>
          <w:tcPr>
            <w:tcW w:w="6154" w:type="dxa"/>
            <w:vAlign w:val="center"/>
          </w:tcPr>
          <w:p w14:paraId="275D891B" w14:textId="77777777" w:rsidR="001E3767" w:rsidRPr="004A5BC8" w:rsidRDefault="001E3767" w:rsidP="004B22B3">
            <w:pPr>
              <w:pStyle w:val="Paragraphedeliste"/>
              <w:numPr>
                <w:ilvl w:val="0"/>
                <w:numId w:val="1"/>
              </w:numPr>
              <w:spacing w:line="300" w:lineRule="atLeast"/>
              <w:ind w:left="567"/>
            </w:pPr>
            <w:r w:rsidRPr="004A5BC8">
              <w:t>Relevé d’identité bancaire</w:t>
            </w:r>
          </w:p>
        </w:tc>
        <w:tc>
          <w:tcPr>
            <w:tcW w:w="4331" w:type="dxa"/>
            <w:vAlign w:val="center"/>
          </w:tcPr>
          <w:p w14:paraId="4A618E66" w14:textId="3E820AD1" w:rsidR="001E3767" w:rsidRDefault="001E3767" w:rsidP="0097782B">
            <w:pPr>
              <w:spacing w:line="300" w:lineRule="atLeast"/>
              <w:jc w:val="center"/>
            </w:pPr>
          </w:p>
        </w:tc>
      </w:tr>
      <w:tr w:rsidR="001E3767" w14:paraId="1A9C401D" w14:textId="77777777" w:rsidTr="00CE4F5E">
        <w:trPr>
          <w:trHeight w:val="448"/>
        </w:trPr>
        <w:tc>
          <w:tcPr>
            <w:tcW w:w="6154" w:type="dxa"/>
            <w:vAlign w:val="center"/>
          </w:tcPr>
          <w:p w14:paraId="01A8266F" w14:textId="721A25A6" w:rsidR="001E3767" w:rsidRDefault="001E3767" w:rsidP="004B22B3">
            <w:pPr>
              <w:pStyle w:val="Paragraphedeliste"/>
              <w:numPr>
                <w:ilvl w:val="0"/>
                <w:numId w:val="1"/>
              </w:numPr>
              <w:spacing w:line="300" w:lineRule="atLeast"/>
              <w:ind w:left="567"/>
            </w:pPr>
            <w:r>
              <w:t xml:space="preserve">Déclaration préalable à l’embauche : </w:t>
            </w:r>
            <w:hyperlink r:id="rId7" w:history="1">
              <w:r w:rsidRPr="00A50E6C">
                <w:rPr>
                  <w:color w:val="0000FF"/>
                  <w:u w:val="single"/>
                </w:rPr>
                <w:t>https://www.due.urssaf.fr/declarant/arLibre.jsf</w:t>
              </w:r>
            </w:hyperlink>
          </w:p>
        </w:tc>
        <w:tc>
          <w:tcPr>
            <w:tcW w:w="4331" w:type="dxa"/>
            <w:vAlign w:val="center"/>
          </w:tcPr>
          <w:p w14:paraId="2AD72467" w14:textId="1DE5C959" w:rsidR="001E3767" w:rsidRDefault="001E3767" w:rsidP="0097782B">
            <w:pPr>
              <w:spacing w:line="300" w:lineRule="atLeast"/>
              <w:jc w:val="center"/>
            </w:pPr>
          </w:p>
        </w:tc>
      </w:tr>
      <w:tr w:rsidR="001E3767" w14:paraId="683ECEE4" w14:textId="77777777" w:rsidTr="00A17883">
        <w:trPr>
          <w:trHeight w:val="845"/>
        </w:trPr>
        <w:tc>
          <w:tcPr>
            <w:tcW w:w="6154" w:type="dxa"/>
            <w:vAlign w:val="center"/>
          </w:tcPr>
          <w:p w14:paraId="271591E2" w14:textId="2288977D" w:rsidR="001E3767" w:rsidRDefault="00E0704C" w:rsidP="004B22B3">
            <w:pPr>
              <w:pStyle w:val="Paragraphedeliste"/>
              <w:numPr>
                <w:ilvl w:val="0"/>
                <w:numId w:val="1"/>
              </w:numPr>
              <w:spacing w:line="300" w:lineRule="atLeast"/>
              <w:ind w:left="567"/>
            </w:pPr>
            <w:r>
              <w:t>Rédaction fiche de poste (à partir d’ISIDOOR)</w:t>
            </w:r>
          </w:p>
        </w:tc>
        <w:tc>
          <w:tcPr>
            <w:tcW w:w="4331" w:type="dxa"/>
            <w:vAlign w:val="center"/>
          </w:tcPr>
          <w:p w14:paraId="34B6EA14" w14:textId="6E008B7F" w:rsidR="001E3767" w:rsidRDefault="001E3767" w:rsidP="0097782B">
            <w:pPr>
              <w:spacing w:line="300" w:lineRule="atLeast"/>
              <w:jc w:val="center"/>
            </w:pPr>
          </w:p>
        </w:tc>
      </w:tr>
      <w:tr w:rsidR="00E0704C" w14:paraId="5241025E" w14:textId="77777777" w:rsidTr="00CE4F5E">
        <w:trPr>
          <w:trHeight w:val="1095"/>
        </w:trPr>
        <w:tc>
          <w:tcPr>
            <w:tcW w:w="6154" w:type="dxa"/>
            <w:vAlign w:val="center"/>
          </w:tcPr>
          <w:p w14:paraId="73FBAD70" w14:textId="379750F3" w:rsidR="00E0704C" w:rsidRDefault="00E0704C" w:rsidP="004B22B3">
            <w:pPr>
              <w:pStyle w:val="Paragraphedeliste"/>
              <w:numPr>
                <w:ilvl w:val="0"/>
                <w:numId w:val="1"/>
              </w:numPr>
              <w:spacing w:line="300" w:lineRule="atLeast"/>
              <w:ind w:left="567"/>
            </w:pPr>
            <w:r>
              <w:t>Rédaction fiche de classification (à partir d’ISIDOOR) à transmettre à votre gestionnaire de paie pour validation avant signature</w:t>
            </w:r>
          </w:p>
        </w:tc>
        <w:tc>
          <w:tcPr>
            <w:tcW w:w="4331" w:type="dxa"/>
            <w:vAlign w:val="center"/>
          </w:tcPr>
          <w:p w14:paraId="19399CCC" w14:textId="136A1182" w:rsidR="00E0704C" w:rsidRDefault="00E0704C" w:rsidP="0097782B">
            <w:pPr>
              <w:spacing w:line="300" w:lineRule="atLeast"/>
              <w:jc w:val="center"/>
            </w:pPr>
          </w:p>
        </w:tc>
      </w:tr>
      <w:tr w:rsidR="001E3767" w14:paraId="15BF3D45" w14:textId="77777777" w:rsidTr="00CE4F5E">
        <w:trPr>
          <w:trHeight w:val="1024"/>
        </w:trPr>
        <w:tc>
          <w:tcPr>
            <w:tcW w:w="6154" w:type="dxa"/>
            <w:vAlign w:val="center"/>
          </w:tcPr>
          <w:p w14:paraId="77545C74" w14:textId="2918C01A" w:rsidR="001E3767" w:rsidRDefault="001E3767" w:rsidP="004B22B3">
            <w:pPr>
              <w:pStyle w:val="Paragraphedeliste"/>
              <w:numPr>
                <w:ilvl w:val="0"/>
                <w:numId w:val="1"/>
              </w:numPr>
              <w:spacing w:line="300" w:lineRule="atLeast"/>
              <w:ind w:left="567"/>
            </w:pPr>
            <w:r>
              <w:t>Rédaction du contrat de travail (à partir d’ISIDOOR) à transmettre à votre gestionnaire de paie pour validation avant signature</w:t>
            </w:r>
          </w:p>
        </w:tc>
        <w:tc>
          <w:tcPr>
            <w:tcW w:w="4331" w:type="dxa"/>
            <w:vAlign w:val="center"/>
          </w:tcPr>
          <w:p w14:paraId="7A6BD45F" w14:textId="672E6837" w:rsidR="001E3767" w:rsidRDefault="001E3767" w:rsidP="0097782B">
            <w:pPr>
              <w:spacing w:line="300" w:lineRule="atLeast"/>
              <w:jc w:val="center"/>
            </w:pPr>
          </w:p>
        </w:tc>
      </w:tr>
      <w:tr w:rsidR="00192F0D" w14:paraId="6A94143E" w14:textId="77777777" w:rsidTr="00CE4F5E">
        <w:trPr>
          <w:trHeight w:val="470"/>
        </w:trPr>
        <w:tc>
          <w:tcPr>
            <w:tcW w:w="10485" w:type="dxa"/>
            <w:gridSpan w:val="2"/>
            <w:shd w:val="clear" w:color="auto" w:fill="F2F2F2" w:themeFill="background1" w:themeFillShade="F2"/>
            <w:vAlign w:val="center"/>
          </w:tcPr>
          <w:p w14:paraId="41476254" w14:textId="618491D5" w:rsidR="00192F0D" w:rsidRPr="00DF654B" w:rsidRDefault="00192F0D" w:rsidP="00192F0D">
            <w:pPr>
              <w:spacing w:line="300" w:lineRule="atLeast"/>
              <w:jc w:val="center"/>
              <w:rPr>
                <w:b/>
                <w:sz w:val="24"/>
                <w:szCs w:val="24"/>
              </w:rPr>
            </w:pPr>
            <w:r w:rsidRPr="00DF654B">
              <w:rPr>
                <w:b/>
                <w:sz w:val="24"/>
                <w:szCs w:val="24"/>
              </w:rPr>
              <w:t>Etape 2 : A l’arrivée du salarié</w:t>
            </w:r>
          </w:p>
        </w:tc>
      </w:tr>
      <w:tr w:rsidR="001E3767" w14:paraId="50AD8DE2" w14:textId="77777777" w:rsidTr="001E3767">
        <w:trPr>
          <w:trHeight w:val="547"/>
        </w:trPr>
        <w:tc>
          <w:tcPr>
            <w:tcW w:w="6154" w:type="dxa"/>
            <w:vAlign w:val="center"/>
          </w:tcPr>
          <w:p w14:paraId="3DF5ED6B" w14:textId="77777777" w:rsidR="001E3767" w:rsidRPr="00A17883" w:rsidRDefault="001E3767" w:rsidP="004B22B3">
            <w:pPr>
              <w:pStyle w:val="Paragraphedeliste"/>
              <w:numPr>
                <w:ilvl w:val="0"/>
                <w:numId w:val="2"/>
              </w:numPr>
              <w:spacing w:line="300" w:lineRule="atLeast"/>
              <w:ind w:left="567"/>
              <w:rPr>
                <w:rFonts w:ascii="Calibri" w:hAnsi="Calibri"/>
                <w:color w:val="000000"/>
              </w:rPr>
            </w:pPr>
            <w:r>
              <w:t xml:space="preserve">Communication détail des garanties de prévoyance </w:t>
            </w:r>
          </w:p>
          <w:p w14:paraId="7A67E583" w14:textId="3C91077C" w:rsidR="00CB1353" w:rsidRPr="00CB1353" w:rsidRDefault="00CB1353" w:rsidP="00A17883">
            <w:pPr>
              <w:pStyle w:val="Paragraphedeliste"/>
              <w:spacing w:line="300" w:lineRule="atLeast"/>
              <w:ind w:left="567"/>
              <w:rPr>
                <w:color w:val="0000FF"/>
                <w:u w:val="single"/>
              </w:rPr>
            </w:pPr>
            <w:r w:rsidRPr="00CB1353">
              <w:rPr>
                <w:color w:val="0000FF"/>
                <w:u w:val="single"/>
              </w:rPr>
              <w:t>https://www.uniprevoyance.fr/enseignementprivee/</w:t>
            </w:r>
          </w:p>
          <w:p w14:paraId="25BA4CE6" w14:textId="4929FA3A" w:rsidR="00A17883" w:rsidRDefault="00A17883" w:rsidP="00A17883">
            <w:pPr>
              <w:pStyle w:val="Paragraphedeliste"/>
              <w:spacing w:line="300" w:lineRule="atLeast"/>
              <w:ind w:left="567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Choisir garantie cadre ou non cadre</w:t>
            </w:r>
          </w:p>
        </w:tc>
        <w:tc>
          <w:tcPr>
            <w:tcW w:w="4331" w:type="dxa"/>
            <w:vAlign w:val="center"/>
          </w:tcPr>
          <w:p w14:paraId="5B7272DE" w14:textId="77777777" w:rsidR="001E3767" w:rsidRDefault="001E3767" w:rsidP="0097782B">
            <w:pPr>
              <w:spacing w:line="300" w:lineRule="atLeast"/>
              <w:jc w:val="center"/>
            </w:pPr>
          </w:p>
        </w:tc>
      </w:tr>
      <w:tr w:rsidR="001E3767" w14:paraId="77F94681" w14:textId="77777777" w:rsidTr="005E64B4">
        <w:trPr>
          <w:trHeight w:val="841"/>
        </w:trPr>
        <w:tc>
          <w:tcPr>
            <w:tcW w:w="6154" w:type="dxa"/>
            <w:vAlign w:val="center"/>
          </w:tcPr>
          <w:p w14:paraId="5A9B3BEF" w14:textId="66FCF1CD" w:rsidR="001E3767" w:rsidRPr="0065378F" w:rsidRDefault="001E3767" w:rsidP="004B22B3">
            <w:pPr>
              <w:pStyle w:val="Paragraphedeliste"/>
              <w:numPr>
                <w:ilvl w:val="0"/>
                <w:numId w:val="2"/>
              </w:numPr>
              <w:spacing w:line="300" w:lineRule="atLeast"/>
              <w:ind w:left="567"/>
            </w:pPr>
            <w:r>
              <w:rPr>
                <w:rFonts w:ascii="Calibri" w:hAnsi="Calibri"/>
                <w:color w:val="000000"/>
              </w:rPr>
              <w:t>Visite d’information et de prévention auprès du service de santé au travail</w:t>
            </w:r>
            <w:r w:rsidR="005E64B4">
              <w:rPr>
                <w:rFonts w:ascii="Calibri" w:hAnsi="Calibri"/>
                <w:color w:val="000000"/>
              </w:rPr>
              <w:t xml:space="preserve"> (SMIA ou STCS)</w:t>
            </w:r>
          </w:p>
        </w:tc>
        <w:tc>
          <w:tcPr>
            <w:tcW w:w="4331" w:type="dxa"/>
            <w:vAlign w:val="center"/>
          </w:tcPr>
          <w:p w14:paraId="10571625" w14:textId="6D67C06B" w:rsidR="001E3767" w:rsidRDefault="001E3767" w:rsidP="000D4847">
            <w:pPr>
              <w:spacing w:line="300" w:lineRule="atLeast"/>
            </w:pPr>
          </w:p>
        </w:tc>
      </w:tr>
      <w:tr w:rsidR="001E3767" w14:paraId="4012F79B" w14:textId="77777777" w:rsidTr="001E3767">
        <w:trPr>
          <w:trHeight w:val="538"/>
        </w:trPr>
        <w:tc>
          <w:tcPr>
            <w:tcW w:w="6154" w:type="dxa"/>
            <w:vAlign w:val="center"/>
          </w:tcPr>
          <w:p w14:paraId="6CD2931A" w14:textId="2998C317" w:rsidR="001E3767" w:rsidRDefault="001E3767" w:rsidP="004B22B3">
            <w:pPr>
              <w:pStyle w:val="Paragraphedeliste"/>
              <w:numPr>
                <w:ilvl w:val="0"/>
                <w:numId w:val="2"/>
              </w:numPr>
              <w:spacing w:line="300" w:lineRule="atLeast"/>
              <w:ind w:left="567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Communication du document RGPD (à partir d’SIDOOR)</w:t>
            </w:r>
          </w:p>
        </w:tc>
        <w:tc>
          <w:tcPr>
            <w:tcW w:w="4331" w:type="dxa"/>
            <w:vAlign w:val="center"/>
          </w:tcPr>
          <w:p w14:paraId="022427AE" w14:textId="77777777" w:rsidR="001E3767" w:rsidRDefault="001E3767" w:rsidP="000D4847">
            <w:pPr>
              <w:spacing w:line="300" w:lineRule="atLeast"/>
            </w:pPr>
          </w:p>
        </w:tc>
      </w:tr>
      <w:tr w:rsidR="001E3767" w14:paraId="18B7856D" w14:textId="77777777" w:rsidTr="001E3767">
        <w:trPr>
          <w:trHeight w:val="706"/>
        </w:trPr>
        <w:tc>
          <w:tcPr>
            <w:tcW w:w="6154" w:type="dxa"/>
            <w:vAlign w:val="center"/>
          </w:tcPr>
          <w:p w14:paraId="27470838" w14:textId="656B2274" w:rsidR="001E3767" w:rsidRDefault="001E3767" w:rsidP="004B22B3">
            <w:pPr>
              <w:pStyle w:val="Paragraphedeliste"/>
              <w:numPr>
                <w:ilvl w:val="0"/>
                <w:numId w:val="2"/>
              </w:numPr>
              <w:spacing w:line="300" w:lineRule="atLeast"/>
              <w:ind w:left="567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Communication document prélèvement à la source (à partir d’ISIDOOR)</w:t>
            </w:r>
          </w:p>
        </w:tc>
        <w:tc>
          <w:tcPr>
            <w:tcW w:w="4331" w:type="dxa"/>
            <w:vAlign w:val="center"/>
          </w:tcPr>
          <w:p w14:paraId="5798B729" w14:textId="77777777" w:rsidR="001E3767" w:rsidRDefault="001E3767" w:rsidP="000D4847">
            <w:pPr>
              <w:spacing w:line="300" w:lineRule="atLeast"/>
            </w:pPr>
          </w:p>
        </w:tc>
      </w:tr>
      <w:tr w:rsidR="001E3767" w14:paraId="19685595" w14:textId="77777777" w:rsidTr="001E3767">
        <w:trPr>
          <w:trHeight w:val="688"/>
        </w:trPr>
        <w:tc>
          <w:tcPr>
            <w:tcW w:w="6154" w:type="dxa"/>
            <w:vAlign w:val="center"/>
          </w:tcPr>
          <w:p w14:paraId="12E0EBFA" w14:textId="2E75E708" w:rsidR="00C4003C" w:rsidRPr="00C4003C" w:rsidRDefault="001E3767" w:rsidP="00C4003C">
            <w:pPr>
              <w:pStyle w:val="Paragraphedeliste"/>
              <w:numPr>
                <w:ilvl w:val="0"/>
                <w:numId w:val="2"/>
              </w:numPr>
              <w:spacing w:line="300" w:lineRule="atLeast"/>
              <w:ind w:left="567"/>
            </w:pPr>
            <w:r>
              <w:t xml:space="preserve">Complémentaire santé : </w:t>
            </w:r>
            <w:r w:rsidR="00C4003C">
              <w:rPr>
                <w:rFonts w:ascii="Arial" w:eastAsia="Times New Roman" w:hAnsi="Arial" w:cs="Arial"/>
                <w:color w:val="1A0DAB"/>
                <w:sz w:val="24"/>
                <w:szCs w:val="24"/>
                <w:u w:val="single"/>
                <w:lang w:eastAsia="fr-FR"/>
              </w:rPr>
              <w:fldChar w:fldCharType="begin"/>
            </w:r>
            <w:r w:rsidR="00C4003C" w:rsidRPr="00C4003C">
              <w:rPr>
                <w:rFonts w:ascii="Arial" w:eastAsia="Times New Roman" w:hAnsi="Arial" w:cs="Arial"/>
                <w:color w:val="1A0DAB"/>
                <w:sz w:val="24"/>
                <w:szCs w:val="24"/>
                <w:u w:val="single"/>
                <w:lang w:eastAsia="fr-FR"/>
              </w:rPr>
              <w:instrText xml:space="preserve"> HYPERLINK "</w:instrText>
            </w:r>
            <w:r w:rsidR="00C4003C" w:rsidRPr="00C4003C">
              <w:rPr>
                <w:rFonts w:ascii="Arial" w:eastAsia="Times New Roman" w:hAnsi="Arial" w:cs="Arial"/>
                <w:color w:val="1A0DAB"/>
                <w:sz w:val="24"/>
                <w:szCs w:val="24"/>
                <w:u w:val="single"/>
                <w:lang w:eastAsia="fr-FR"/>
              </w:rPr>
              <w:br/>
            </w:r>
          </w:p>
          <w:p w14:paraId="59C98BC4" w14:textId="77777777" w:rsidR="00C4003C" w:rsidRPr="00C4003C" w:rsidRDefault="00C4003C" w:rsidP="00C4003C">
            <w:pPr>
              <w:shd w:val="clear" w:color="auto" w:fill="FFFFFF"/>
              <w:rPr>
                <w:rFonts w:ascii="Arial" w:eastAsia="Times New Roman" w:hAnsi="Arial" w:cs="Arial"/>
                <w:color w:val="1A0DAB"/>
                <w:sz w:val="24"/>
                <w:szCs w:val="24"/>
                <w:u w:val="single"/>
                <w:lang w:eastAsia="fr-FR"/>
              </w:rPr>
            </w:pPr>
            <w:r w:rsidRPr="00C4003C">
              <w:rPr>
                <w:rFonts w:ascii="Arial" w:eastAsia="Times New Roman" w:hAnsi="Arial" w:cs="Arial"/>
                <w:color w:val="202124"/>
                <w:sz w:val="21"/>
                <w:szCs w:val="21"/>
                <w:u w:val="single"/>
                <w:lang w:eastAsia="fr-FR"/>
              </w:rPr>
              <w:instrText>http://sante-ep.uniprevoyance.fr</w:instrText>
            </w:r>
          </w:p>
          <w:p w14:paraId="2403D604" w14:textId="77777777" w:rsidR="00C4003C" w:rsidRPr="00C4003C" w:rsidRDefault="00C4003C" w:rsidP="00C4003C">
            <w:pPr>
              <w:shd w:val="clear" w:color="auto" w:fill="FFFFFF"/>
              <w:rPr>
                <w:rStyle w:val="Lienhypertexte"/>
                <w:rFonts w:ascii="Arial" w:eastAsia="Times New Roman" w:hAnsi="Arial" w:cs="Arial"/>
                <w:sz w:val="10"/>
                <w:szCs w:val="10"/>
                <w:lang w:eastAsia="fr-FR"/>
              </w:rPr>
            </w:pPr>
            <w:r>
              <w:rPr>
                <w:rFonts w:ascii="Arial" w:eastAsia="Times New Roman" w:hAnsi="Arial" w:cs="Arial"/>
                <w:color w:val="1A0DAB"/>
                <w:sz w:val="24"/>
                <w:szCs w:val="24"/>
                <w:u w:val="single"/>
                <w:lang w:eastAsia="fr-FR"/>
              </w:rPr>
              <w:instrText xml:space="preserve">" </w:instrText>
            </w:r>
            <w:r>
              <w:rPr>
                <w:rFonts w:ascii="Arial" w:eastAsia="Times New Roman" w:hAnsi="Arial" w:cs="Arial"/>
                <w:color w:val="1A0DAB"/>
                <w:sz w:val="24"/>
                <w:szCs w:val="24"/>
                <w:u w:val="single"/>
                <w:lang w:eastAsia="fr-FR"/>
              </w:rPr>
            </w:r>
            <w:r>
              <w:rPr>
                <w:rFonts w:ascii="Arial" w:eastAsia="Times New Roman" w:hAnsi="Arial" w:cs="Arial"/>
                <w:color w:val="1A0DAB"/>
                <w:sz w:val="24"/>
                <w:szCs w:val="24"/>
                <w:u w:val="single"/>
                <w:lang w:eastAsia="fr-FR"/>
              </w:rPr>
              <w:fldChar w:fldCharType="separate"/>
            </w:r>
            <w:r w:rsidRPr="00C4003C">
              <w:rPr>
                <w:rStyle w:val="Lienhypertexte"/>
                <w:rFonts w:ascii="Arial" w:eastAsia="Times New Roman" w:hAnsi="Arial" w:cs="Arial"/>
                <w:sz w:val="24"/>
                <w:szCs w:val="24"/>
                <w:lang w:eastAsia="fr-FR"/>
              </w:rPr>
              <w:br/>
            </w:r>
          </w:p>
          <w:p w14:paraId="1CEE0D05" w14:textId="0494E721" w:rsidR="00C4003C" w:rsidRPr="00C4003C" w:rsidRDefault="00CB1353" w:rsidP="00C4003C">
            <w:pPr>
              <w:shd w:val="clear" w:color="auto" w:fill="FFFFFF"/>
              <w:rPr>
                <w:rFonts w:ascii="Arial" w:eastAsia="Times New Roman" w:hAnsi="Arial" w:cs="Arial"/>
                <w:color w:val="202124"/>
                <w:sz w:val="24"/>
                <w:szCs w:val="24"/>
                <w:lang w:eastAsia="fr-FR"/>
              </w:rPr>
            </w:pPr>
            <w:r w:rsidRPr="00CB1353">
              <w:rPr>
                <w:rStyle w:val="Lienhypertexte"/>
                <w:rFonts w:ascii="Arial" w:eastAsia="Times New Roman" w:hAnsi="Arial" w:cs="Arial"/>
                <w:sz w:val="21"/>
                <w:szCs w:val="21"/>
                <w:lang w:eastAsia="fr-FR"/>
              </w:rPr>
              <w:t>https://www.uniprevoyance.fr/enseignementprivee/</w:t>
            </w:r>
            <w:r w:rsidR="00C4003C">
              <w:rPr>
                <w:rFonts w:ascii="Arial" w:eastAsia="Times New Roman" w:hAnsi="Arial" w:cs="Arial"/>
                <w:color w:val="1A0DAB"/>
                <w:sz w:val="24"/>
                <w:szCs w:val="24"/>
                <w:u w:val="single"/>
                <w:lang w:eastAsia="fr-FR"/>
              </w:rPr>
              <w:fldChar w:fldCharType="end"/>
            </w:r>
          </w:p>
        </w:tc>
        <w:tc>
          <w:tcPr>
            <w:tcW w:w="4331" w:type="dxa"/>
            <w:vAlign w:val="center"/>
          </w:tcPr>
          <w:p w14:paraId="737638A7" w14:textId="5C56ED85" w:rsidR="001E3767" w:rsidRDefault="001E3767" w:rsidP="004B22B3">
            <w:pPr>
              <w:spacing w:line="300" w:lineRule="atLeast"/>
            </w:pPr>
          </w:p>
        </w:tc>
      </w:tr>
      <w:tr w:rsidR="001E3767" w14:paraId="41C334C4" w14:textId="77777777" w:rsidTr="001E3767">
        <w:trPr>
          <w:trHeight w:val="849"/>
        </w:trPr>
        <w:tc>
          <w:tcPr>
            <w:tcW w:w="6154" w:type="dxa"/>
            <w:vAlign w:val="center"/>
          </w:tcPr>
          <w:p w14:paraId="28DE1B4A" w14:textId="18E28C10" w:rsidR="00F24C01" w:rsidRDefault="001E3767" w:rsidP="006D2827">
            <w:pPr>
              <w:pStyle w:val="Paragraphedeliste"/>
              <w:numPr>
                <w:ilvl w:val="0"/>
                <w:numId w:val="2"/>
              </w:numPr>
              <w:spacing w:line="300" w:lineRule="atLeast"/>
              <w:ind w:left="567"/>
            </w:pPr>
            <w:r>
              <w:t xml:space="preserve">Communication de la </w:t>
            </w:r>
            <w:r>
              <w:rPr>
                <w:rFonts w:ascii="Calibri" w:hAnsi="Calibri"/>
                <w:color w:val="000000"/>
              </w:rPr>
              <w:t>notice d’information relative aux textes conventionnels</w:t>
            </w:r>
            <w:r w:rsidR="006C01F0">
              <w:rPr>
                <w:rFonts w:ascii="Calibri" w:hAnsi="Calibri"/>
                <w:color w:val="000000"/>
              </w:rPr>
              <w:t xml:space="preserve"> (à partir d’SIDOOR)</w:t>
            </w:r>
          </w:p>
        </w:tc>
        <w:tc>
          <w:tcPr>
            <w:tcW w:w="4331" w:type="dxa"/>
            <w:vAlign w:val="center"/>
          </w:tcPr>
          <w:p w14:paraId="31A27DDC" w14:textId="7EC7F236" w:rsidR="001E3767" w:rsidRDefault="001E3767" w:rsidP="004B22B3">
            <w:pPr>
              <w:spacing w:line="300" w:lineRule="atLeast"/>
            </w:pPr>
          </w:p>
        </w:tc>
      </w:tr>
      <w:tr w:rsidR="001E3767" w14:paraId="4C8FCDA9" w14:textId="77777777" w:rsidTr="001E3767">
        <w:trPr>
          <w:trHeight w:val="510"/>
        </w:trPr>
        <w:tc>
          <w:tcPr>
            <w:tcW w:w="6154" w:type="dxa"/>
            <w:vAlign w:val="center"/>
          </w:tcPr>
          <w:p w14:paraId="6F424147" w14:textId="59AA5F0F" w:rsidR="001E3767" w:rsidRDefault="001E3767" w:rsidP="004B22B3">
            <w:pPr>
              <w:pStyle w:val="Paragraphedeliste"/>
              <w:numPr>
                <w:ilvl w:val="0"/>
                <w:numId w:val="2"/>
              </w:numPr>
              <w:spacing w:line="300" w:lineRule="atLeast"/>
              <w:ind w:left="567"/>
            </w:pPr>
            <w:r>
              <w:t xml:space="preserve">Compléter le registre du personnel </w:t>
            </w:r>
          </w:p>
        </w:tc>
        <w:tc>
          <w:tcPr>
            <w:tcW w:w="4331" w:type="dxa"/>
            <w:vAlign w:val="center"/>
          </w:tcPr>
          <w:p w14:paraId="36FABF75" w14:textId="77777777" w:rsidR="001E3767" w:rsidRDefault="001E3767" w:rsidP="004B22B3">
            <w:pPr>
              <w:spacing w:line="300" w:lineRule="atLeast"/>
            </w:pPr>
          </w:p>
        </w:tc>
      </w:tr>
      <w:tr w:rsidR="001E3767" w14:paraId="5A71DEB4" w14:textId="77777777" w:rsidTr="001E3767">
        <w:trPr>
          <w:trHeight w:val="573"/>
        </w:trPr>
        <w:tc>
          <w:tcPr>
            <w:tcW w:w="6154" w:type="dxa"/>
            <w:vAlign w:val="center"/>
          </w:tcPr>
          <w:p w14:paraId="52A7F2CB" w14:textId="1B1FBFFE" w:rsidR="001E3767" w:rsidRDefault="001E3767" w:rsidP="004B22B3">
            <w:pPr>
              <w:pStyle w:val="Paragraphedeliste"/>
              <w:numPr>
                <w:ilvl w:val="0"/>
                <w:numId w:val="2"/>
              </w:numPr>
              <w:spacing w:line="300" w:lineRule="atLeast"/>
              <w:ind w:left="567"/>
            </w:pPr>
            <w:r>
              <w:t>Clés de l’école à donner si besoin</w:t>
            </w:r>
          </w:p>
        </w:tc>
        <w:tc>
          <w:tcPr>
            <w:tcW w:w="4331" w:type="dxa"/>
            <w:vAlign w:val="center"/>
          </w:tcPr>
          <w:p w14:paraId="101A4265" w14:textId="58905767" w:rsidR="001E3767" w:rsidRPr="00EA57E8" w:rsidRDefault="001E3767" w:rsidP="004B22B3">
            <w:pPr>
              <w:spacing w:line="300" w:lineRule="atLeast"/>
            </w:pPr>
          </w:p>
        </w:tc>
      </w:tr>
      <w:tr w:rsidR="005E64B4" w14:paraId="7A4BA74A" w14:textId="77777777" w:rsidTr="001E3767">
        <w:trPr>
          <w:trHeight w:val="573"/>
        </w:trPr>
        <w:tc>
          <w:tcPr>
            <w:tcW w:w="6154" w:type="dxa"/>
            <w:vAlign w:val="center"/>
          </w:tcPr>
          <w:p w14:paraId="1DD888AD" w14:textId="77777777" w:rsidR="005E64B4" w:rsidRDefault="005E64B4" w:rsidP="004B22B3">
            <w:pPr>
              <w:pStyle w:val="Paragraphedeliste"/>
              <w:numPr>
                <w:ilvl w:val="0"/>
                <w:numId w:val="2"/>
              </w:numPr>
              <w:spacing w:line="300" w:lineRule="atLeast"/>
              <w:ind w:left="567"/>
            </w:pPr>
          </w:p>
        </w:tc>
        <w:tc>
          <w:tcPr>
            <w:tcW w:w="4331" w:type="dxa"/>
            <w:vAlign w:val="center"/>
          </w:tcPr>
          <w:p w14:paraId="17001C55" w14:textId="77777777" w:rsidR="005E64B4" w:rsidRPr="00EA57E8" w:rsidRDefault="005E64B4" w:rsidP="004B22B3">
            <w:pPr>
              <w:spacing w:line="300" w:lineRule="atLeast"/>
            </w:pPr>
          </w:p>
        </w:tc>
      </w:tr>
      <w:tr w:rsidR="005E64B4" w14:paraId="475ABD0E" w14:textId="77777777" w:rsidTr="001E3767">
        <w:trPr>
          <w:trHeight w:val="573"/>
        </w:trPr>
        <w:tc>
          <w:tcPr>
            <w:tcW w:w="6154" w:type="dxa"/>
            <w:vAlign w:val="center"/>
          </w:tcPr>
          <w:p w14:paraId="50551EFB" w14:textId="77777777" w:rsidR="005E64B4" w:rsidRDefault="005E64B4" w:rsidP="004B22B3">
            <w:pPr>
              <w:pStyle w:val="Paragraphedeliste"/>
              <w:numPr>
                <w:ilvl w:val="0"/>
                <w:numId w:val="2"/>
              </w:numPr>
              <w:spacing w:line="300" w:lineRule="atLeast"/>
              <w:ind w:left="567"/>
            </w:pPr>
          </w:p>
        </w:tc>
        <w:tc>
          <w:tcPr>
            <w:tcW w:w="4331" w:type="dxa"/>
            <w:vAlign w:val="center"/>
          </w:tcPr>
          <w:p w14:paraId="6C9265DD" w14:textId="77777777" w:rsidR="005E64B4" w:rsidRPr="00EA57E8" w:rsidRDefault="005E64B4" w:rsidP="004B22B3">
            <w:pPr>
              <w:spacing w:line="300" w:lineRule="atLeast"/>
            </w:pPr>
          </w:p>
        </w:tc>
      </w:tr>
      <w:tr w:rsidR="00656846" w14:paraId="55CA8A62" w14:textId="77777777" w:rsidTr="001E3767">
        <w:trPr>
          <w:trHeight w:val="573"/>
        </w:trPr>
        <w:tc>
          <w:tcPr>
            <w:tcW w:w="6154" w:type="dxa"/>
            <w:vAlign w:val="center"/>
          </w:tcPr>
          <w:p w14:paraId="799D030F" w14:textId="77777777" w:rsidR="00656846" w:rsidRDefault="00656846" w:rsidP="004B22B3">
            <w:pPr>
              <w:pStyle w:val="Paragraphedeliste"/>
              <w:numPr>
                <w:ilvl w:val="0"/>
                <w:numId w:val="2"/>
              </w:numPr>
              <w:spacing w:line="300" w:lineRule="atLeast"/>
              <w:ind w:left="567"/>
            </w:pPr>
          </w:p>
        </w:tc>
        <w:tc>
          <w:tcPr>
            <w:tcW w:w="4331" w:type="dxa"/>
            <w:vAlign w:val="center"/>
          </w:tcPr>
          <w:p w14:paraId="178B4B0A" w14:textId="77777777" w:rsidR="00656846" w:rsidRPr="00EA57E8" w:rsidRDefault="00656846" w:rsidP="004B22B3">
            <w:pPr>
              <w:spacing w:line="300" w:lineRule="atLeast"/>
            </w:pPr>
          </w:p>
        </w:tc>
      </w:tr>
      <w:tr w:rsidR="00656846" w14:paraId="4208D69D" w14:textId="77777777" w:rsidTr="001E3767">
        <w:trPr>
          <w:trHeight w:val="573"/>
        </w:trPr>
        <w:tc>
          <w:tcPr>
            <w:tcW w:w="6154" w:type="dxa"/>
            <w:vAlign w:val="center"/>
          </w:tcPr>
          <w:p w14:paraId="35F0D7D8" w14:textId="77777777" w:rsidR="00656846" w:rsidRDefault="00656846" w:rsidP="004B22B3">
            <w:pPr>
              <w:pStyle w:val="Paragraphedeliste"/>
              <w:numPr>
                <w:ilvl w:val="0"/>
                <w:numId w:val="2"/>
              </w:numPr>
              <w:spacing w:line="300" w:lineRule="atLeast"/>
              <w:ind w:left="567"/>
            </w:pPr>
          </w:p>
        </w:tc>
        <w:tc>
          <w:tcPr>
            <w:tcW w:w="4331" w:type="dxa"/>
            <w:vAlign w:val="center"/>
          </w:tcPr>
          <w:p w14:paraId="73954F1C" w14:textId="77777777" w:rsidR="00656846" w:rsidRPr="00EA57E8" w:rsidRDefault="00656846" w:rsidP="004B22B3">
            <w:pPr>
              <w:spacing w:line="300" w:lineRule="atLeast"/>
            </w:pPr>
          </w:p>
        </w:tc>
      </w:tr>
    </w:tbl>
    <w:p w14:paraId="3EE49117" w14:textId="77777777" w:rsidR="00EC294E" w:rsidRDefault="00EC294E" w:rsidP="003125A7">
      <w:pPr>
        <w:spacing w:after="0" w:line="240" w:lineRule="auto"/>
        <w:rPr>
          <w:b/>
          <w:sz w:val="28"/>
          <w:szCs w:val="28"/>
          <w:u w:val="single"/>
        </w:rPr>
      </w:pPr>
    </w:p>
    <w:p w14:paraId="619EFC1D" w14:textId="77777777" w:rsidR="00C24B11" w:rsidRDefault="00C24B11" w:rsidP="003125A7">
      <w:pPr>
        <w:spacing w:after="0" w:line="240" w:lineRule="auto"/>
        <w:rPr>
          <w:b/>
          <w:sz w:val="28"/>
          <w:szCs w:val="28"/>
          <w:u w:val="single"/>
        </w:rPr>
      </w:pPr>
    </w:p>
    <w:p w14:paraId="2B3ADFCB" w14:textId="77777777" w:rsidR="00C24B11" w:rsidRDefault="00C24B11" w:rsidP="003125A7">
      <w:pPr>
        <w:spacing w:after="0" w:line="240" w:lineRule="auto"/>
        <w:rPr>
          <w:b/>
          <w:sz w:val="28"/>
          <w:szCs w:val="28"/>
          <w:u w:val="single"/>
        </w:rPr>
      </w:pPr>
    </w:p>
    <w:p w14:paraId="0CA840DF" w14:textId="77777777" w:rsidR="00C24B11" w:rsidRDefault="00C24B11" w:rsidP="003125A7">
      <w:pPr>
        <w:spacing w:after="0" w:line="240" w:lineRule="auto"/>
        <w:rPr>
          <w:b/>
          <w:sz w:val="28"/>
          <w:szCs w:val="28"/>
          <w:u w:val="single"/>
        </w:rPr>
      </w:pPr>
    </w:p>
    <w:p w14:paraId="2DCD617C" w14:textId="77777777" w:rsidR="00C24B11" w:rsidRDefault="00C24B11" w:rsidP="003125A7">
      <w:pPr>
        <w:spacing w:after="0" w:line="240" w:lineRule="auto"/>
        <w:rPr>
          <w:b/>
          <w:sz w:val="28"/>
          <w:szCs w:val="28"/>
          <w:u w:val="single"/>
        </w:rPr>
      </w:pPr>
    </w:p>
    <w:p w14:paraId="3B21ADE9" w14:textId="77777777" w:rsidR="00C24B11" w:rsidRDefault="00C24B11" w:rsidP="003125A7">
      <w:pPr>
        <w:spacing w:after="0" w:line="240" w:lineRule="auto"/>
        <w:rPr>
          <w:b/>
          <w:sz w:val="28"/>
          <w:szCs w:val="28"/>
          <w:u w:val="single"/>
        </w:rPr>
      </w:pPr>
    </w:p>
    <w:p w14:paraId="161991A6" w14:textId="77777777" w:rsidR="00C24B11" w:rsidRDefault="00C24B11" w:rsidP="003125A7">
      <w:pPr>
        <w:spacing w:after="0" w:line="240" w:lineRule="auto"/>
        <w:rPr>
          <w:b/>
          <w:sz w:val="28"/>
          <w:szCs w:val="28"/>
          <w:u w:val="single"/>
        </w:rPr>
      </w:pPr>
    </w:p>
    <w:p w14:paraId="6DF54426" w14:textId="77777777" w:rsidR="00C24B11" w:rsidRDefault="00C24B11" w:rsidP="003125A7">
      <w:pPr>
        <w:spacing w:after="0" w:line="240" w:lineRule="auto"/>
        <w:rPr>
          <w:b/>
          <w:sz w:val="28"/>
          <w:szCs w:val="28"/>
          <w:u w:val="single"/>
        </w:rPr>
      </w:pPr>
    </w:p>
    <w:sectPr w:rsidR="00C24B11" w:rsidSect="004B22B3">
      <w:pgSz w:w="11906" w:h="16838"/>
      <w:pgMar w:top="720" w:right="680" w:bottom="72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C1847"/>
    <w:multiLevelType w:val="multilevel"/>
    <w:tmpl w:val="FC420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3B5A82"/>
    <w:multiLevelType w:val="hybridMultilevel"/>
    <w:tmpl w:val="CFF699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33B32"/>
    <w:multiLevelType w:val="hybridMultilevel"/>
    <w:tmpl w:val="772AE6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77883">
    <w:abstractNumId w:val="1"/>
  </w:num>
  <w:num w:numId="2" w16cid:durableId="1214848016">
    <w:abstractNumId w:val="2"/>
  </w:num>
  <w:num w:numId="3" w16cid:durableId="1225796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BA"/>
    <w:rsid w:val="000113EF"/>
    <w:rsid w:val="000171E8"/>
    <w:rsid w:val="000262C7"/>
    <w:rsid w:val="0003104B"/>
    <w:rsid w:val="00031423"/>
    <w:rsid w:val="000322EA"/>
    <w:rsid w:val="00041F73"/>
    <w:rsid w:val="00041FA0"/>
    <w:rsid w:val="00047589"/>
    <w:rsid w:val="000501FC"/>
    <w:rsid w:val="0006453F"/>
    <w:rsid w:val="00075FC4"/>
    <w:rsid w:val="00082E7E"/>
    <w:rsid w:val="00087E47"/>
    <w:rsid w:val="00091520"/>
    <w:rsid w:val="00092BDB"/>
    <w:rsid w:val="000A2295"/>
    <w:rsid w:val="000B0FA2"/>
    <w:rsid w:val="000B693E"/>
    <w:rsid w:val="000B7361"/>
    <w:rsid w:val="000C3BEA"/>
    <w:rsid w:val="000C4761"/>
    <w:rsid w:val="000D1B0A"/>
    <w:rsid w:val="000D3E09"/>
    <w:rsid w:val="000D4847"/>
    <w:rsid w:val="000E2120"/>
    <w:rsid w:val="000E46BA"/>
    <w:rsid w:val="00105E2F"/>
    <w:rsid w:val="00116F09"/>
    <w:rsid w:val="00117093"/>
    <w:rsid w:val="0013164B"/>
    <w:rsid w:val="00136047"/>
    <w:rsid w:val="00146C39"/>
    <w:rsid w:val="00170BF2"/>
    <w:rsid w:val="0018237A"/>
    <w:rsid w:val="001825DE"/>
    <w:rsid w:val="00183F2D"/>
    <w:rsid w:val="00192F0D"/>
    <w:rsid w:val="001965A2"/>
    <w:rsid w:val="001A01D4"/>
    <w:rsid w:val="001B2C71"/>
    <w:rsid w:val="001B361B"/>
    <w:rsid w:val="001C135B"/>
    <w:rsid w:val="001C7DE5"/>
    <w:rsid w:val="001D08EB"/>
    <w:rsid w:val="001D2E0C"/>
    <w:rsid w:val="001D5DF2"/>
    <w:rsid w:val="001E04EA"/>
    <w:rsid w:val="001E3767"/>
    <w:rsid w:val="001E475B"/>
    <w:rsid w:val="001E66A2"/>
    <w:rsid w:val="001F0B61"/>
    <w:rsid w:val="001F33FB"/>
    <w:rsid w:val="00214189"/>
    <w:rsid w:val="0021492E"/>
    <w:rsid w:val="002217F3"/>
    <w:rsid w:val="00232E40"/>
    <w:rsid w:val="00240C6B"/>
    <w:rsid w:val="00246100"/>
    <w:rsid w:val="00246C72"/>
    <w:rsid w:val="00256F97"/>
    <w:rsid w:val="00263FA8"/>
    <w:rsid w:val="00270C90"/>
    <w:rsid w:val="002A2349"/>
    <w:rsid w:val="002A63B9"/>
    <w:rsid w:val="002B2179"/>
    <w:rsid w:val="002B39E6"/>
    <w:rsid w:val="002C3229"/>
    <w:rsid w:val="002C73B1"/>
    <w:rsid w:val="002D1DB9"/>
    <w:rsid w:val="002E33E3"/>
    <w:rsid w:val="003125A7"/>
    <w:rsid w:val="00321085"/>
    <w:rsid w:val="003350DE"/>
    <w:rsid w:val="00354134"/>
    <w:rsid w:val="003603A3"/>
    <w:rsid w:val="00382C71"/>
    <w:rsid w:val="003965EE"/>
    <w:rsid w:val="003A1D1D"/>
    <w:rsid w:val="003A59E5"/>
    <w:rsid w:val="003B4F0E"/>
    <w:rsid w:val="003C19D8"/>
    <w:rsid w:val="003D5D0D"/>
    <w:rsid w:val="003D5F9F"/>
    <w:rsid w:val="003E33A8"/>
    <w:rsid w:val="003E7DF8"/>
    <w:rsid w:val="003F2DFC"/>
    <w:rsid w:val="00437E9C"/>
    <w:rsid w:val="00445E5B"/>
    <w:rsid w:val="00447A7D"/>
    <w:rsid w:val="00453030"/>
    <w:rsid w:val="004530BE"/>
    <w:rsid w:val="00460684"/>
    <w:rsid w:val="00463A1D"/>
    <w:rsid w:val="00464476"/>
    <w:rsid w:val="004768D6"/>
    <w:rsid w:val="0049448A"/>
    <w:rsid w:val="004978AB"/>
    <w:rsid w:val="004A5BC8"/>
    <w:rsid w:val="004A7D6A"/>
    <w:rsid w:val="004B0CA1"/>
    <w:rsid w:val="004B1269"/>
    <w:rsid w:val="004B22B3"/>
    <w:rsid w:val="004B57B2"/>
    <w:rsid w:val="004B7BCD"/>
    <w:rsid w:val="004C19EC"/>
    <w:rsid w:val="004E36D5"/>
    <w:rsid w:val="004F2B2A"/>
    <w:rsid w:val="00513850"/>
    <w:rsid w:val="00541172"/>
    <w:rsid w:val="005B6897"/>
    <w:rsid w:val="005D3986"/>
    <w:rsid w:val="005D6978"/>
    <w:rsid w:val="005E33AA"/>
    <w:rsid w:val="005E64B4"/>
    <w:rsid w:val="006304D6"/>
    <w:rsid w:val="006350C5"/>
    <w:rsid w:val="00643936"/>
    <w:rsid w:val="0065378F"/>
    <w:rsid w:val="00656846"/>
    <w:rsid w:val="00664193"/>
    <w:rsid w:val="00664EF6"/>
    <w:rsid w:val="00667128"/>
    <w:rsid w:val="006777EF"/>
    <w:rsid w:val="006942C5"/>
    <w:rsid w:val="00694B1A"/>
    <w:rsid w:val="00696DA2"/>
    <w:rsid w:val="006A47FB"/>
    <w:rsid w:val="006B063D"/>
    <w:rsid w:val="006C01F0"/>
    <w:rsid w:val="006D2827"/>
    <w:rsid w:val="006D4C7A"/>
    <w:rsid w:val="006D77A4"/>
    <w:rsid w:val="006F48C5"/>
    <w:rsid w:val="006F4ADF"/>
    <w:rsid w:val="00700AA5"/>
    <w:rsid w:val="0071326B"/>
    <w:rsid w:val="00724071"/>
    <w:rsid w:val="0073025E"/>
    <w:rsid w:val="00742ACE"/>
    <w:rsid w:val="0075467D"/>
    <w:rsid w:val="00754C12"/>
    <w:rsid w:val="0075592B"/>
    <w:rsid w:val="00776F93"/>
    <w:rsid w:val="00782577"/>
    <w:rsid w:val="00783303"/>
    <w:rsid w:val="007A0EEF"/>
    <w:rsid w:val="007B021F"/>
    <w:rsid w:val="007B359B"/>
    <w:rsid w:val="007E66B3"/>
    <w:rsid w:val="007E7D0B"/>
    <w:rsid w:val="00804188"/>
    <w:rsid w:val="00806027"/>
    <w:rsid w:val="00806666"/>
    <w:rsid w:val="00820396"/>
    <w:rsid w:val="0082129F"/>
    <w:rsid w:val="00850CDE"/>
    <w:rsid w:val="0086518E"/>
    <w:rsid w:val="00876EF5"/>
    <w:rsid w:val="008908DB"/>
    <w:rsid w:val="0089178C"/>
    <w:rsid w:val="00891AFA"/>
    <w:rsid w:val="008B27B0"/>
    <w:rsid w:val="008C3D0A"/>
    <w:rsid w:val="008C545D"/>
    <w:rsid w:val="008E5A36"/>
    <w:rsid w:val="0091361C"/>
    <w:rsid w:val="009173A9"/>
    <w:rsid w:val="00937EC5"/>
    <w:rsid w:val="00946222"/>
    <w:rsid w:val="00952CC1"/>
    <w:rsid w:val="00960989"/>
    <w:rsid w:val="009727E1"/>
    <w:rsid w:val="0097782B"/>
    <w:rsid w:val="00983739"/>
    <w:rsid w:val="009C5EE0"/>
    <w:rsid w:val="009D24F1"/>
    <w:rsid w:val="009D5561"/>
    <w:rsid w:val="009E0256"/>
    <w:rsid w:val="009F03F2"/>
    <w:rsid w:val="009F5A22"/>
    <w:rsid w:val="009F6395"/>
    <w:rsid w:val="009F7148"/>
    <w:rsid w:val="00A02318"/>
    <w:rsid w:val="00A03D7B"/>
    <w:rsid w:val="00A06E2A"/>
    <w:rsid w:val="00A16E3A"/>
    <w:rsid w:val="00A17883"/>
    <w:rsid w:val="00A27069"/>
    <w:rsid w:val="00A31881"/>
    <w:rsid w:val="00A32E0B"/>
    <w:rsid w:val="00A418BA"/>
    <w:rsid w:val="00A47C9A"/>
    <w:rsid w:val="00A50E6C"/>
    <w:rsid w:val="00A56757"/>
    <w:rsid w:val="00A67456"/>
    <w:rsid w:val="00A95AD1"/>
    <w:rsid w:val="00A97579"/>
    <w:rsid w:val="00AC374F"/>
    <w:rsid w:val="00AC795A"/>
    <w:rsid w:val="00AE7B7A"/>
    <w:rsid w:val="00AF360C"/>
    <w:rsid w:val="00B0013D"/>
    <w:rsid w:val="00B11C20"/>
    <w:rsid w:val="00B343B7"/>
    <w:rsid w:val="00B40A1D"/>
    <w:rsid w:val="00B47BDC"/>
    <w:rsid w:val="00B51151"/>
    <w:rsid w:val="00B61D71"/>
    <w:rsid w:val="00B87120"/>
    <w:rsid w:val="00BA1281"/>
    <w:rsid w:val="00BA30B9"/>
    <w:rsid w:val="00BB3B46"/>
    <w:rsid w:val="00BF3FE0"/>
    <w:rsid w:val="00C14BA4"/>
    <w:rsid w:val="00C24B11"/>
    <w:rsid w:val="00C254F1"/>
    <w:rsid w:val="00C30672"/>
    <w:rsid w:val="00C3626D"/>
    <w:rsid w:val="00C4003C"/>
    <w:rsid w:val="00C466DA"/>
    <w:rsid w:val="00C46F0F"/>
    <w:rsid w:val="00C556EA"/>
    <w:rsid w:val="00C60FAC"/>
    <w:rsid w:val="00C675DB"/>
    <w:rsid w:val="00C90686"/>
    <w:rsid w:val="00C90B22"/>
    <w:rsid w:val="00C93318"/>
    <w:rsid w:val="00C94B14"/>
    <w:rsid w:val="00CB1353"/>
    <w:rsid w:val="00CB54EA"/>
    <w:rsid w:val="00CC207A"/>
    <w:rsid w:val="00CE4F5E"/>
    <w:rsid w:val="00D00EC2"/>
    <w:rsid w:val="00D20B04"/>
    <w:rsid w:val="00D212F4"/>
    <w:rsid w:val="00D41998"/>
    <w:rsid w:val="00D436BB"/>
    <w:rsid w:val="00D438A4"/>
    <w:rsid w:val="00D765BA"/>
    <w:rsid w:val="00D82BA7"/>
    <w:rsid w:val="00D879F8"/>
    <w:rsid w:val="00DA2656"/>
    <w:rsid w:val="00DA3BC8"/>
    <w:rsid w:val="00DA5B41"/>
    <w:rsid w:val="00DE0DC5"/>
    <w:rsid w:val="00DE1F72"/>
    <w:rsid w:val="00DE33AA"/>
    <w:rsid w:val="00DE5E59"/>
    <w:rsid w:val="00DE7DEE"/>
    <w:rsid w:val="00DF654B"/>
    <w:rsid w:val="00DF6CAF"/>
    <w:rsid w:val="00E0704C"/>
    <w:rsid w:val="00E11B79"/>
    <w:rsid w:val="00E12310"/>
    <w:rsid w:val="00E17076"/>
    <w:rsid w:val="00E25304"/>
    <w:rsid w:val="00E323C4"/>
    <w:rsid w:val="00E56493"/>
    <w:rsid w:val="00E61B49"/>
    <w:rsid w:val="00E641A2"/>
    <w:rsid w:val="00E654DD"/>
    <w:rsid w:val="00E70A0A"/>
    <w:rsid w:val="00E719D9"/>
    <w:rsid w:val="00E86D78"/>
    <w:rsid w:val="00E954B6"/>
    <w:rsid w:val="00E97B2D"/>
    <w:rsid w:val="00EA17A2"/>
    <w:rsid w:val="00EA3F2E"/>
    <w:rsid w:val="00EA57E8"/>
    <w:rsid w:val="00EB018D"/>
    <w:rsid w:val="00EB0D42"/>
    <w:rsid w:val="00EB1A27"/>
    <w:rsid w:val="00EC294E"/>
    <w:rsid w:val="00EC5A7E"/>
    <w:rsid w:val="00EC6219"/>
    <w:rsid w:val="00EC724B"/>
    <w:rsid w:val="00ED53FE"/>
    <w:rsid w:val="00ED7563"/>
    <w:rsid w:val="00EE1C2F"/>
    <w:rsid w:val="00EF144C"/>
    <w:rsid w:val="00EF1541"/>
    <w:rsid w:val="00EF166E"/>
    <w:rsid w:val="00F111C4"/>
    <w:rsid w:val="00F207AA"/>
    <w:rsid w:val="00F2100B"/>
    <w:rsid w:val="00F24C01"/>
    <w:rsid w:val="00F35A51"/>
    <w:rsid w:val="00F35EEA"/>
    <w:rsid w:val="00F476E9"/>
    <w:rsid w:val="00F47759"/>
    <w:rsid w:val="00F6241F"/>
    <w:rsid w:val="00F64703"/>
    <w:rsid w:val="00F705E2"/>
    <w:rsid w:val="00F83C05"/>
    <w:rsid w:val="00F95ED7"/>
    <w:rsid w:val="00FB3E51"/>
    <w:rsid w:val="00FC05ED"/>
    <w:rsid w:val="00FC17CD"/>
    <w:rsid w:val="00FD0B9F"/>
    <w:rsid w:val="00FD70CB"/>
    <w:rsid w:val="00FF4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4907"/>
  <w15:docId w15:val="{2AD66835-DF28-431A-A01D-2C6EA1DA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4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765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E7DF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2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65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B22B3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742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555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ue.urssaf.fr/declarant/arLibre.js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jn.justice.gouv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36211-98DF-4F80-AF2A-5BE07E60B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</TotalTime>
  <Pages>2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Pascal ANDRÉ</cp:lastModifiedBy>
  <cp:revision>26</cp:revision>
  <cp:lastPrinted>2020-09-15T11:28:00Z</cp:lastPrinted>
  <dcterms:created xsi:type="dcterms:W3CDTF">2020-02-28T11:01:00Z</dcterms:created>
  <dcterms:modified xsi:type="dcterms:W3CDTF">2023-02-24T11:16:00Z</dcterms:modified>
</cp:coreProperties>
</file>